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B0E7B" w14:textId="77777777" w:rsidR="002D3199" w:rsidRPr="001207B2" w:rsidRDefault="00F32E59">
      <w:pPr>
        <w:spacing w:after="0" w:line="259" w:lineRule="auto"/>
        <w:ind w:left="-29" w:right="-39" w:firstLine="0"/>
        <w:rPr>
          <w:sz w:val="20"/>
          <w:szCs w:val="20"/>
        </w:rPr>
      </w:pPr>
      <w:r w:rsidRPr="001207B2">
        <w:rPr>
          <w:noProof/>
          <w:sz w:val="20"/>
          <w:szCs w:val="20"/>
        </w:rPr>
        <mc:AlternateContent>
          <mc:Choice Requires="wpg">
            <w:drawing>
              <wp:inline distT="0" distB="0" distL="0" distR="0" wp14:anchorId="2939327C" wp14:editId="1252803D">
                <wp:extent cx="6339840" cy="562737"/>
                <wp:effectExtent l="0" t="0" r="0" b="0"/>
                <wp:docPr id="5757" name="Group 5757"/>
                <wp:cNvGraphicFramePr/>
                <a:graphic xmlns:a="http://schemas.openxmlformats.org/drawingml/2006/main">
                  <a:graphicData uri="http://schemas.microsoft.com/office/word/2010/wordprocessingGroup">
                    <wpg:wgp>
                      <wpg:cNvGrpSpPr/>
                      <wpg:grpSpPr>
                        <a:xfrm>
                          <a:off x="0" y="0"/>
                          <a:ext cx="6339840" cy="562737"/>
                          <a:chOff x="0" y="0"/>
                          <a:chExt cx="6339840" cy="562737"/>
                        </a:xfrm>
                      </wpg:grpSpPr>
                      <wps:wsp>
                        <wps:cNvPr id="14" name="Rectangle 14"/>
                        <wps:cNvSpPr/>
                        <wps:spPr>
                          <a:xfrm>
                            <a:off x="18288" y="260604"/>
                            <a:ext cx="2289585" cy="344777"/>
                          </a:xfrm>
                          <a:prstGeom prst="rect">
                            <a:avLst/>
                          </a:prstGeom>
                          <a:ln>
                            <a:noFill/>
                          </a:ln>
                        </wps:spPr>
                        <wps:txbx>
                          <w:txbxContent>
                            <w:p w14:paraId="1F5D486D" w14:textId="77777777" w:rsidR="002D3199" w:rsidRDefault="00F32E59">
                              <w:pPr>
                                <w:spacing w:after="160" w:line="259" w:lineRule="auto"/>
                                <w:ind w:left="0" w:firstLine="0"/>
                              </w:pPr>
                              <w:r>
                                <w:rPr>
                                  <w:b/>
                                  <w:sz w:val="40"/>
                                </w:rPr>
                                <w:t xml:space="preserve">Exhibitor Terms </w:t>
                              </w:r>
                            </w:p>
                          </w:txbxContent>
                        </wps:txbx>
                        <wps:bodyPr horzOverflow="overflow" vert="horz" lIns="0" tIns="0" rIns="0" bIns="0" rtlCol="0">
                          <a:noAutofit/>
                        </wps:bodyPr>
                      </wps:wsp>
                      <wps:wsp>
                        <wps:cNvPr id="15" name="Rectangle 15"/>
                        <wps:cNvSpPr/>
                        <wps:spPr>
                          <a:xfrm>
                            <a:off x="1741043" y="260604"/>
                            <a:ext cx="2107136" cy="344777"/>
                          </a:xfrm>
                          <a:prstGeom prst="rect">
                            <a:avLst/>
                          </a:prstGeom>
                          <a:ln>
                            <a:noFill/>
                          </a:ln>
                        </wps:spPr>
                        <wps:txbx>
                          <w:txbxContent>
                            <w:p w14:paraId="7AE7311B" w14:textId="77777777" w:rsidR="002D3199" w:rsidRDefault="00F32E59">
                              <w:pPr>
                                <w:spacing w:after="160" w:line="259" w:lineRule="auto"/>
                                <w:ind w:left="0" w:firstLine="0"/>
                              </w:pPr>
                              <w:r>
                                <w:rPr>
                                  <w:b/>
                                  <w:sz w:val="40"/>
                                </w:rPr>
                                <w:t>and Conditions</w:t>
                              </w:r>
                            </w:p>
                          </w:txbxContent>
                        </wps:txbx>
                        <wps:bodyPr horzOverflow="overflow" vert="horz" lIns="0" tIns="0" rIns="0" bIns="0" rtlCol="0">
                          <a:noAutofit/>
                        </wps:bodyPr>
                      </wps:wsp>
                      <wps:wsp>
                        <wps:cNvPr id="16" name="Rectangle 16"/>
                        <wps:cNvSpPr/>
                        <wps:spPr>
                          <a:xfrm>
                            <a:off x="3324733" y="260604"/>
                            <a:ext cx="76500" cy="344777"/>
                          </a:xfrm>
                          <a:prstGeom prst="rect">
                            <a:avLst/>
                          </a:prstGeom>
                          <a:ln>
                            <a:noFill/>
                          </a:ln>
                        </wps:spPr>
                        <wps:txbx>
                          <w:txbxContent>
                            <w:p w14:paraId="3385B330" w14:textId="77777777" w:rsidR="002D3199" w:rsidRDefault="00F32E59">
                              <w:pPr>
                                <w:spacing w:after="160" w:line="259" w:lineRule="auto"/>
                                <w:ind w:left="0" w:firstLine="0"/>
                              </w:pPr>
                              <w:r>
                                <w:rPr>
                                  <w:b/>
                                  <w:sz w:val="40"/>
                                </w:rPr>
                                <w:t xml:space="preserve"> </w:t>
                              </w:r>
                            </w:p>
                          </w:txbxContent>
                        </wps:txbx>
                        <wps:bodyPr horzOverflow="overflow" vert="horz" lIns="0" tIns="0" rIns="0" bIns="0" rtlCol="0">
                          <a:noAutofit/>
                        </wps:bodyPr>
                      </wps:wsp>
                      <wps:wsp>
                        <wps:cNvPr id="7620" name="Shape 7620"/>
                        <wps:cNvSpPr/>
                        <wps:spPr>
                          <a:xfrm>
                            <a:off x="0" y="556641"/>
                            <a:ext cx="6339840" cy="9144"/>
                          </a:xfrm>
                          <a:custGeom>
                            <a:avLst/>
                            <a:gdLst/>
                            <a:ahLst/>
                            <a:cxnLst/>
                            <a:rect l="0" t="0" r="0" b="0"/>
                            <a:pathLst>
                              <a:path w="6339840" h="9144">
                                <a:moveTo>
                                  <a:pt x="0" y="0"/>
                                </a:moveTo>
                                <a:lnTo>
                                  <a:pt x="6339840" y="0"/>
                                </a:lnTo>
                                <a:lnTo>
                                  <a:pt x="63398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09" name="Picture 209"/>
                          <pic:cNvPicPr/>
                        </pic:nvPicPr>
                        <pic:blipFill>
                          <a:blip r:embed="rId7"/>
                          <a:stretch>
                            <a:fillRect/>
                          </a:stretch>
                        </pic:blipFill>
                        <pic:spPr>
                          <a:xfrm>
                            <a:off x="5097145" y="0"/>
                            <a:ext cx="1221753" cy="511810"/>
                          </a:xfrm>
                          <a:prstGeom prst="rect">
                            <a:avLst/>
                          </a:prstGeom>
                        </pic:spPr>
                      </pic:pic>
                    </wpg:wgp>
                  </a:graphicData>
                </a:graphic>
              </wp:inline>
            </w:drawing>
          </mc:Choice>
          <mc:Fallback>
            <w:pict>
              <v:group w14:anchorId="2939327C" id="Group 5757" o:spid="_x0000_s1026" style="width:499.2pt;height:44.3pt;mso-position-horizontal-relative:char;mso-position-vertical-relative:line" coordsize="63398,56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">
                <v:rect id="Rectangle 14" o:spid="_x0000_s1027" style="position:absolute;left:182;top:2606;width:22896;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F5D486D" w14:textId="77777777" w:rsidR="002D3199" w:rsidRDefault="00F32E59">
                        <w:pPr>
                          <w:spacing w:after="160" w:line="259" w:lineRule="auto"/>
                          <w:ind w:left="0" w:firstLine="0"/>
                        </w:pPr>
                        <w:r>
                          <w:rPr>
                            <w:b/>
                            <w:sz w:val="40"/>
                          </w:rPr>
                          <w:t xml:space="preserve">Exhibitor Terms </w:t>
                        </w:r>
                      </w:p>
                    </w:txbxContent>
                  </v:textbox>
                </v:rect>
                <v:rect id="Rectangle 15" o:spid="_x0000_s1028" style="position:absolute;left:17410;top:2606;width:21071;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7AE7311B" w14:textId="77777777" w:rsidR="002D3199" w:rsidRDefault="00F32E59">
                        <w:pPr>
                          <w:spacing w:after="160" w:line="259" w:lineRule="auto"/>
                          <w:ind w:left="0" w:firstLine="0"/>
                        </w:pPr>
                        <w:r>
                          <w:rPr>
                            <w:b/>
                            <w:sz w:val="40"/>
                          </w:rPr>
                          <w:t>and Conditions</w:t>
                        </w:r>
                      </w:p>
                    </w:txbxContent>
                  </v:textbox>
                </v:rect>
                <v:rect id="Rectangle 16" o:spid="_x0000_s1029" style="position:absolute;left:33247;top:2606;width:765;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3385B330" w14:textId="77777777" w:rsidR="002D3199" w:rsidRDefault="00F32E59">
                        <w:pPr>
                          <w:spacing w:after="160" w:line="259" w:lineRule="auto"/>
                          <w:ind w:left="0" w:firstLine="0"/>
                        </w:pPr>
                        <w:r>
                          <w:rPr>
                            <w:b/>
                            <w:sz w:val="40"/>
                          </w:rPr>
                          <w:t xml:space="preserve"> </w:t>
                        </w:r>
                      </w:p>
                    </w:txbxContent>
                  </v:textbox>
                </v:rect>
                <v:shape id="Shape 7620" o:spid="_x0000_s1030" style="position:absolute;top:5566;width:63398;height:91;visibility:visible;mso-wrap-style:square;v-text-anchor:top" coordsize="63398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" path="m,l6339840,r,9144l,9144,,e" fillcolor="black" stroked="f" strokeweight="0">
                  <v:stroke miterlimit="83231f" joinstyle="miter"/>
                  <v:path arrowok="t" textboxrect="0,0,6339840,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9" o:spid="_x0000_s1031" type="#_x0000_t75" style="position:absolute;left:50971;width:12217;height:5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">
                  <v:imagedata r:id="rId8" o:title=""/>
                </v:shape>
                <w10:anchorlock/>
              </v:group>
            </w:pict>
          </mc:Fallback>
        </mc:AlternateContent>
      </w:r>
      <w:r w:rsidRPr="001207B2">
        <w:rPr>
          <w:b/>
          <w:sz w:val="20"/>
          <w:szCs w:val="20"/>
        </w:rPr>
        <w:t xml:space="preserve"> </w:t>
      </w:r>
    </w:p>
    <w:p w14:paraId="66A73C5A" w14:textId="77777777" w:rsidR="002D3199" w:rsidRPr="001207B2" w:rsidRDefault="00F32E59">
      <w:pPr>
        <w:spacing w:after="0" w:line="259" w:lineRule="auto"/>
        <w:ind w:left="-5" w:hanging="10"/>
        <w:rPr>
          <w:sz w:val="20"/>
          <w:szCs w:val="20"/>
        </w:rPr>
      </w:pPr>
      <w:r w:rsidRPr="001207B2">
        <w:rPr>
          <w:b/>
          <w:sz w:val="20"/>
          <w:szCs w:val="20"/>
        </w:rPr>
        <w:t xml:space="preserve">WESTERN VICTORIAN CAREERS EXPO </w:t>
      </w:r>
    </w:p>
    <w:p w14:paraId="38C34753" w14:textId="77777777" w:rsidR="002D3199" w:rsidRPr="001207B2" w:rsidRDefault="00F32E59">
      <w:pPr>
        <w:spacing w:after="0" w:line="259" w:lineRule="auto"/>
        <w:ind w:left="0" w:firstLine="0"/>
        <w:rPr>
          <w:sz w:val="20"/>
          <w:szCs w:val="20"/>
        </w:rPr>
      </w:pPr>
      <w:r w:rsidRPr="001207B2">
        <w:rPr>
          <w:b/>
          <w:sz w:val="20"/>
          <w:szCs w:val="20"/>
        </w:rPr>
        <w:t xml:space="preserve"> </w:t>
      </w:r>
    </w:p>
    <w:p w14:paraId="369A7335" w14:textId="473699CA" w:rsidR="002D3199" w:rsidRPr="001207B2" w:rsidRDefault="00F32E59" w:rsidP="009B6C10">
      <w:pPr>
        <w:spacing w:after="0" w:line="259" w:lineRule="auto"/>
        <w:ind w:left="0" w:firstLine="0"/>
        <w:rPr>
          <w:sz w:val="20"/>
          <w:szCs w:val="20"/>
        </w:rPr>
      </w:pPr>
      <w:r w:rsidRPr="001207B2">
        <w:rPr>
          <w:b/>
          <w:sz w:val="20"/>
          <w:szCs w:val="20"/>
        </w:rPr>
        <w:t xml:space="preserve"> </w:t>
      </w:r>
    </w:p>
    <w:p w14:paraId="5E429AEF" w14:textId="77777777" w:rsidR="002D3199" w:rsidRPr="001207B2" w:rsidRDefault="00F32E59" w:rsidP="009B6C10">
      <w:pPr>
        <w:pStyle w:val="Heading1"/>
        <w:rPr>
          <w:sz w:val="20"/>
          <w:szCs w:val="20"/>
        </w:rPr>
      </w:pPr>
      <w:r w:rsidRPr="001207B2">
        <w:rPr>
          <w:sz w:val="20"/>
          <w:szCs w:val="20"/>
        </w:rPr>
        <w:t xml:space="preserve">Entry, Site and Event Changes </w:t>
      </w:r>
    </w:p>
    <w:p w14:paraId="3C3EA521" w14:textId="77777777" w:rsidR="002D3199" w:rsidRPr="001207B2" w:rsidRDefault="00F32E59">
      <w:pPr>
        <w:ind w:left="1129"/>
        <w:rPr>
          <w:sz w:val="20"/>
          <w:szCs w:val="20"/>
        </w:rPr>
      </w:pPr>
      <w:r w:rsidRPr="001207B2">
        <w:rPr>
          <w:sz w:val="20"/>
          <w:szCs w:val="20"/>
        </w:rPr>
        <w:t>2.1.</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Entry to exhibit will be confirmed prior to the event in writing from the event organisers. Event organisers will provide the site number to you prior to attending. </w:t>
      </w:r>
    </w:p>
    <w:p w14:paraId="4A51C8D1" w14:textId="77777777" w:rsidR="002D3199" w:rsidRPr="001207B2" w:rsidRDefault="00F32E59">
      <w:pPr>
        <w:ind w:left="1129"/>
        <w:rPr>
          <w:sz w:val="20"/>
          <w:szCs w:val="20"/>
        </w:rPr>
      </w:pPr>
      <w:r w:rsidRPr="001207B2">
        <w:rPr>
          <w:sz w:val="20"/>
          <w:szCs w:val="20"/>
        </w:rPr>
        <w:t>2.2.</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Entry to exhibit is subject the acceptance of all terms and conditions outlined in this document and the provision of a completed safety plan two weeks prior to the event date.  </w:t>
      </w:r>
    </w:p>
    <w:p w14:paraId="3E91CDFF" w14:textId="77777777" w:rsidR="002D3199" w:rsidRPr="001207B2" w:rsidRDefault="00F32E59">
      <w:pPr>
        <w:ind w:left="1129"/>
        <w:rPr>
          <w:sz w:val="20"/>
          <w:szCs w:val="20"/>
        </w:rPr>
      </w:pPr>
      <w:r w:rsidRPr="001207B2">
        <w:rPr>
          <w:sz w:val="20"/>
          <w:szCs w:val="20"/>
        </w:rPr>
        <w:t>2.3.</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Exhibitors who do not register nor have confirmation of registration will not be accommodated at the event. </w:t>
      </w:r>
    </w:p>
    <w:p w14:paraId="7A9881D4" w14:textId="77777777" w:rsidR="002D3199" w:rsidRPr="001207B2" w:rsidRDefault="00F32E59">
      <w:pPr>
        <w:ind w:left="1129"/>
        <w:rPr>
          <w:sz w:val="20"/>
          <w:szCs w:val="20"/>
        </w:rPr>
      </w:pPr>
      <w:r w:rsidRPr="001207B2">
        <w:rPr>
          <w:sz w:val="20"/>
          <w:szCs w:val="20"/>
        </w:rPr>
        <w:t>2.4.</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Due to venue capacity limits, early access to registration will be available to exhibitors who attended the prior year’s event. </w:t>
      </w:r>
    </w:p>
    <w:p w14:paraId="47B9AC2F" w14:textId="77777777" w:rsidR="002D3199" w:rsidRPr="001207B2" w:rsidRDefault="00F32E59">
      <w:pPr>
        <w:tabs>
          <w:tab w:val="center" w:pos="593"/>
          <w:tab w:val="center" w:pos="4650"/>
        </w:tabs>
        <w:ind w:left="0" w:firstLine="0"/>
        <w:rPr>
          <w:sz w:val="20"/>
          <w:szCs w:val="20"/>
        </w:rPr>
      </w:pPr>
      <w:r w:rsidRPr="001207B2">
        <w:rPr>
          <w:sz w:val="20"/>
          <w:szCs w:val="20"/>
        </w:rPr>
        <w:tab/>
        <w:t>2.5.</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Registrations will close as per the date on the website, or unless sold out prior. </w:t>
      </w:r>
    </w:p>
    <w:p w14:paraId="390F5ED1" w14:textId="77777777" w:rsidR="002D3199" w:rsidRPr="001207B2" w:rsidRDefault="00F32E59">
      <w:pPr>
        <w:ind w:left="1129"/>
        <w:rPr>
          <w:sz w:val="20"/>
          <w:szCs w:val="20"/>
        </w:rPr>
      </w:pPr>
      <w:r w:rsidRPr="001207B2">
        <w:rPr>
          <w:sz w:val="20"/>
          <w:szCs w:val="20"/>
        </w:rPr>
        <w:t>2.6.</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Acceptance to exhibit is at the complete discretion of the event organiser. The process will take into consideration: </w:t>
      </w:r>
    </w:p>
    <w:p w14:paraId="1DB5464E" w14:textId="437F2777" w:rsidR="002D3199" w:rsidRPr="001207B2" w:rsidRDefault="00F32E59">
      <w:pPr>
        <w:ind w:left="1416" w:firstLine="0"/>
        <w:rPr>
          <w:sz w:val="20"/>
          <w:szCs w:val="20"/>
        </w:rPr>
      </w:pPr>
      <w:r w:rsidRPr="001207B2">
        <w:rPr>
          <w:sz w:val="20"/>
          <w:szCs w:val="20"/>
        </w:rPr>
        <w:t>2.6.1.1.</w:t>
      </w:r>
      <w:r w:rsidRPr="001207B2">
        <w:rPr>
          <w:rFonts w:ascii="Arial" w:eastAsia="Arial" w:hAnsi="Arial" w:cs="Arial"/>
          <w:sz w:val="20"/>
          <w:szCs w:val="20"/>
        </w:rPr>
        <w:t xml:space="preserve"> </w:t>
      </w:r>
      <w:r w:rsidRPr="001207B2">
        <w:rPr>
          <w:sz w:val="20"/>
          <w:szCs w:val="20"/>
        </w:rPr>
        <w:t xml:space="preserve">Chronological order of registration received </w:t>
      </w:r>
      <w:r w:rsidR="008E2150" w:rsidRPr="001207B2">
        <w:rPr>
          <w:sz w:val="20"/>
          <w:szCs w:val="20"/>
        </w:rPr>
        <w:t>date.</w:t>
      </w:r>
      <w:r w:rsidRPr="001207B2">
        <w:rPr>
          <w:sz w:val="20"/>
          <w:szCs w:val="20"/>
        </w:rPr>
        <w:t xml:space="preserve"> </w:t>
      </w:r>
    </w:p>
    <w:p w14:paraId="7D7BD76E" w14:textId="77777777" w:rsidR="008E2150" w:rsidRPr="001207B2" w:rsidRDefault="00F32E59">
      <w:pPr>
        <w:ind w:left="1416" w:firstLine="0"/>
        <w:rPr>
          <w:sz w:val="20"/>
          <w:szCs w:val="20"/>
        </w:rPr>
      </w:pPr>
      <w:r w:rsidRPr="001207B2">
        <w:rPr>
          <w:sz w:val="20"/>
          <w:szCs w:val="20"/>
        </w:rPr>
        <w:t>2.6.1.2.</w:t>
      </w:r>
      <w:r w:rsidRPr="001207B2">
        <w:rPr>
          <w:rFonts w:ascii="Arial" w:eastAsia="Arial" w:hAnsi="Arial" w:cs="Arial"/>
          <w:sz w:val="20"/>
          <w:szCs w:val="20"/>
        </w:rPr>
        <w:t xml:space="preserve"> </w:t>
      </w:r>
      <w:r w:rsidRPr="001207B2">
        <w:rPr>
          <w:sz w:val="20"/>
          <w:szCs w:val="20"/>
        </w:rPr>
        <w:t>Industry/training under or over representation.</w:t>
      </w:r>
    </w:p>
    <w:p w14:paraId="4E56D1A9" w14:textId="4DEE5577" w:rsidR="002D3199" w:rsidRPr="001207B2" w:rsidRDefault="008E2150">
      <w:pPr>
        <w:ind w:left="1416" w:firstLine="0"/>
        <w:rPr>
          <w:sz w:val="20"/>
          <w:szCs w:val="20"/>
        </w:rPr>
      </w:pPr>
      <w:r w:rsidRPr="001207B2">
        <w:rPr>
          <w:sz w:val="20"/>
          <w:szCs w:val="20"/>
        </w:rPr>
        <w:t xml:space="preserve">2.6.13 Selection criteria of industry </w:t>
      </w:r>
      <w:r w:rsidR="00F32E59" w:rsidRPr="001207B2">
        <w:rPr>
          <w:sz w:val="20"/>
          <w:szCs w:val="20"/>
        </w:rPr>
        <w:t xml:space="preserve">  </w:t>
      </w:r>
    </w:p>
    <w:p w14:paraId="3EC56AFB" w14:textId="72D11794" w:rsidR="008E2150" w:rsidRPr="001207B2" w:rsidRDefault="00F32E59" w:rsidP="008E2150">
      <w:pPr>
        <w:ind w:left="1129"/>
        <w:rPr>
          <w:sz w:val="20"/>
          <w:szCs w:val="20"/>
        </w:rPr>
      </w:pPr>
      <w:r w:rsidRPr="001207B2">
        <w:rPr>
          <w:sz w:val="20"/>
          <w:szCs w:val="20"/>
        </w:rPr>
        <w:t>2.7.</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An exhibitor’s site cannot be transferred, </w:t>
      </w:r>
      <w:proofErr w:type="gramStart"/>
      <w:r w:rsidRPr="001207B2">
        <w:rPr>
          <w:sz w:val="20"/>
          <w:szCs w:val="20"/>
        </w:rPr>
        <w:t>shared</w:t>
      </w:r>
      <w:proofErr w:type="gramEnd"/>
      <w:r w:rsidRPr="001207B2">
        <w:rPr>
          <w:sz w:val="20"/>
          <w:szCs w:val="20"/>
        </w:rPr>
        <w:t xml:space="preserve"> or on-sold to another organisation without the written acknowledgment of the event organisers. </w:t>
      </w:r>
      <w:r w:rsidR="008E2150" w:rsidRPr="001207B2">
        <w:rPr>
          <w:sz w:val="20"/>
          <w:szCs w:val="20"/>
        </w:rPr>
        <w:t>Breach of this clause may result in the following:</w:t>
      </w:r>
    </w:p>
    <w:p w14:paraId="19A3CD7E" w14:textId="09D23E94" w:rsidR="008E2150" w:rsidRPr="001207B2" w:rsidRDefault="008E2150" w:rsidP="008E2150">
      <w:pPr>
        <w:pStyle w:val="ListParagraph"/>
        <w:numPr>
          <w:ilvl w:val="0"/>
          <w:numId w:val="2"/>
        </w:numPr>
        <w:rPr>
          <w:sz w:val="20"/>
          <w:szCs w:val="20"/>
        </w:rPr>
      </w:pPr>
      <w:r w:rsidRPr="001207B2">
        <w:rPr>
          <w:sz w:val="20"/>
          <w:szCs w:val="20"/>
        </w:rPr>
        <w:t>The exhibitor’s site allocation may be immediately terminated without re-fund.</w:t>
      </w:r>
    </w:p>
    <w:p w14:paraId="53A05184" w14:textId="57398214" w:rsidR="008E2150" w:rsidRPr="001207B2" w:rsidRDefault="008E2150" w:rsidP="008E2150">
      <w:pPr>
        <w:pStyle w:val="ListParagraph"/>
        <w:numPr>
          <w:ilvl w:val="0"/>
          <w:numId w:val="2"/>
        </w:numPr>
        <w:rPr>
          <w:sz w:val="20"/>
          <w:szCs w:val="20"/>
        </w:rPr>
      </w:pPr>
      <w:r w:rsidRPr="001207B2">
        <w:rPr>
          <w:sz w:val="20"/>
          <w:szCs w:val="20"/>
        </w:rPr>
        <w:t>The exhibitor may be removed from the event at the discretion of the organiser.</w:t>
      </w:r>
    </w:p>
    <w:p w14:paraId="2410F821" w14:textId="79765DE0" w:rsidR="008E2150" w:rsidRPr="001207B2" w:rsidRDefault="008E2150" w:rsidP="008E2150">
      <w:pPr>
        <w:pStyle w:val="ListParagraph"/>
        <w:numPr>
          <w:ilvl w:val="0"/>
          <w:numId w:val="2"/>
        </w:numPr>
        <w:rPr>
          <w:sz w:val="20"/>
          <w:szCs w:val="20"/>
        </w:rPr>
      </w:pPr>
      <w:r w:rsidRPr="001207B2">
        <w:rPr>
          <w:sz w:val="20"/>
          <w:szCs w:val="20"/>
        </w:rPr>
        <w:t>The exhibitor may be disqualified from future participation WSMLLEN managed events.</w:t>
      </w:r>
    </w:p>
    <w:p w14:paraId="2E890568" w14:textId="77777777" w:rsidR="002D3199" w:rsidRPr="001207B2" w:rsidRDefault="00F32E59">
      <w:pPr>
        <w:ind w:left="1129"/>
        <w:rPr>
          <w:sz w:val="20"/>
          <w:szCs w:val="20"/>
        </w:rPr>
      </w:pPr>
      <w:r w:rsidRPr="001207B2">
        <w:rPr>
          <w:sz w:val="20"/>
          <w:szCs w:val="20"/>
        </w:rPr>
        <w:t>2.8.</w:t>
      </w:r>
      <w:r w:rsidRPr="001207B2">
        <w:rPr>
          <w:rFonts w:ascii="Arial" w:eastAsia="Arial" w:hAnsi="Arial" w:cs="Arial"/>
          <w:sz w:val="20"/>
          <w:szCs w:val="20"/>
        </w:rPr>
        <w:t xml:space="preserve"> </w:t>
      </w:r>
      <w:r w:rsidRPr="001207B2">
        <w:rPr>
          <w:sz w:val="20"/>
          <w:szCs w:val="20"/>
        </w:rPr>
        <w:t xml:space="preserve">The exhibitor agrees to staff and continuously keep the exhibitor’s stand open throughout the duration of the event. </w:t>
      </w:r>
    </w:p>
    <w:p w14:paraId="59A13455" w14:textId="42AE782F" w:rsidR="002D3199" w:rsidRPr="001207B2" w:rsidRDefault="00F32E59">
      <w:pPr>
        <w:ind w:left="1129"/>
        <w:rPr>
          <w:sz w:val="20"/>
          <w:szCs w:val="20"/>
        </w:rPr>
      </w:pPr>
      <w:r w:rsidRPr="001207B2">
        <w:rPr>
          <w:sz w:val="20"/>
          <w:szCs w:val="20"/>
        </w:rPr>
        <w:t>2.9.</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The Event Organiser reserves the right to amend the dates for holding the event, to close the event or vary its hours, as is necessary or required by law, and to the extent permitted by law, and will not be liable for any loss to the exhibitor arising from such a change. For example, but not limited to, printed material costs, travel, </w:t>
      </w:r>
      <w:proofErr w:type="gramStart"/>
      <w:r w:rsidRPr="001207B2">
        <w:rPr>
          <w:sz w:val="20"/>
          <w:szCs w:val="20"/>
        </w:rPr>
        <w:t>signage</w:t>
      </w:r>
      <w:proofErr w:type="gramEnd"/>
      <w:r w:rsidRPr="001207B2">
        <w:rPr>
          <w:sz w:val="20"/>
          <w:szCs w:val="20"/>
        </w:rPr>
        <w:t xml:space="preserve"> or wages. *</w:t>
      </w:r>
      <w:proofErr w:type="gramStart"/>
      <w:r w:rsidRPr="001207B2">
        <w:rPr>
          <w:sz w:val="20"/>
          <w:szCs w:val="20"/>
        </w:rPr>
        <w:t>see</w:t>
      </w:r>
      <w:proofErr w:type="gramEnd"/>
      <w:r w:rsidRPr="001207B2">
        <w:rPr>
          <w:sz w:val="20"/>
          <w:szCs w:val="20"/>
        </w:rPr>
        <w:t xml:space="preserve"> 4.1 Cancellations. </w:t>
      </w:r>
      <w:r w:rsidR="00141430" w:rsidRPr="001207B2">
        <w:rPr>
          <w:sz w:val="20"/>
          <w:szCs w:val="20"/>
        </w:rPr>
        <w:br/>
      </w:r>
    </w:p>
    <w:p w14:paraId="3A842AF9" w14:textId="3A457306" w:rsidR="008E2150" w:rsidRPr="001207B2" w:rsidRDefault="00F32E59" w:rsidP="00141430">
      <w:pPr>
        <w:ind w:left="1129"/>
        <w:rPr>
          <w:sz w:val="20"/>
          <w:szCs w:val="20"/>
        </w:rPr>
      </w:pPr>
      <w:r w:rsidRPr="001207B2">
        <w:rPr>
          <w:sz w:val="20"/>
          <w:szCs w:val="20"/>
        </w:rPr>
        <w:t>2.10.</w:t>
      </w:r>
      <w:r w:rsidRPr="001207B2">
        <w:rPr>
          <w:rFonts w:ascii="Arial" w:eastAsia="Arial" w:hAnsi="Arial" w:cs="Arial"/>
          <w:sz w:val="20"/>
          <w:szCs w:val="20"/>
        </w:rPr>
        <w:t xml:space="preserve"> </w:t>
      </w:r>
      <w:r w:rsidRPr="001207B2">
        <w:rPr>
          <w:rFonts w:ascii="Arial" w:eastAsia="Arial" w:hAnsi="Arial" w:cs="Arial"/>
          <w:sz w:val="20"/>
          <w:szCs w:val="20"/>
        </w:rPr>
        <w:tab/>
      </w:r>
      <w:r w:rsidR="008E2150" w:rsidRPr="001207B2">
        <w:rPr>
          <w:sz w:val="20"/>
          <w:szCs w:val="20"/>
        </w:rPr>
        <w:t xml:space="preserve">The location, orientation, </w:t>
      </w:r>
      <w:proofErr w:type="gramStart"/>
      <w:r w:rsidR="008E2150" w:rsidRPr="001207B2">
        <w:rPr>
          <w:sz w:val="20"/>
          <w:szCs w:val="20"/>
        </w:rPr>
        <w:t>configuration</w:t>
      </w:r>
      <w:proofErr w:type="gramEnd"/>
      <w:r w:rsidR="008E2150" w:rsidRPr="001207B2">
        <w:rPr>
          <w:sz w:val="20"/>
          <w:szCs w:val="20"/>
        </w:rPr>
        <w:t xml:space="preserve"> and final placement of all exhibitor sites at the Event is determined solely at the absolute discretion of the Event Organiser, acting reasonably and in accordance with Event safety, operational efficiency, and public interest. </w:t>
      </w:r>
      <w:r w:rsidR="008E2150" w:rsidRPr="008E2150">
        <w:rPr>
          <w:sz w:val="20"/>
          <w:szCs w:val="20"/>
        </w:rPr>
        <w:t>No Exhibitor has any right to demand, assume, reserve, influence or guarantee a specific site location unless expressly agreed in writing by the Organiser</w:t>
      </w:r>
      <w:r w:rsidR="00141430" w:rsidRPr="001207B2">
        <w:rPr>
          <w:sz w:val="20"/>
          <w:szCs w:val="20"/>
        </w:rPr>
        <w:t>, the process will take into consideration the following:</w:t>
      </w:r>
      <w:r w:rsidR="008E2150" w:rsidRPr="001207B2">
        <w:rPr>
          <w:sz w:val="20"/>
          <w:szCs w:val="20"/>
        </w:rPr>
        <w:t xml:space="preserve"> </w:t>
      </w:r>
    </w:p>
    <w:p w14:paraId="6EAAD6A4" w14:textId="4BE3C908" w:rsidR="002D3199" w:rsidRPr="001207B2" w:rsidRDefault="00F32E59">
      <w:pPr>
        <w:ind w:left="1416" w:firstLine="0"/>
        <w:rPr>
          <w:sz w:val="20"/>
          <w:szCs w:val="20"/>
        </w:rPr>
      </w:pPr>
      <w:r w:rsidRPr="001207B2">
        <w:rPr>
          <w:sz w:val="20"/>
          <w:szCs w:val="20"/>
        </w:rPr>
        <w:t>2.10.1.</w:t>
      </w:r>
      <w:r w:rsidRPr="001207B2">
        <w:rPr>
          <w:rFonts w:ascii="Arial" w:eastAsia="Arial" w:hAnsi="Arial" w:cs="Arial"/>
          <w:sz w:val="20"/>
          <w:szCs w:val="20"/>
        </w:rPr>
        <w:t xml:space="preserve"> </w:t>
      </w:r>
      <w:r w:rsidRPr="001207B2">
        <w:rPr>
          <w:sz w:val="20"/>
          <w:szCs w:val="20"/>
        </w:rPr>
        <w:t xml:space="preserve">The type of business/organisation being </w:t>
      </w:r>
      <w:r w:rsidR="00141430" w:rsidRPr="001207B2">
        <w:rPr>
          <w:sz w:val="20"/>
          <w:szCs w:val="20"/>
        </w:rPr>
        <w:t>represented.</w:t>
      </w:r>
      <w:r w:rsidRPr="001207B2">
        <w:rPr>
          <w:sz w:val="20"/>
          <w:szCs w:val="20"/>
        </w:rPr>
        <w:t xml:space="preserve"> </w:t>
      </w:r>
    </w:p>
    <w:p w14:paraId="2AF95574" w14:textId="3FA26308" w:rsidR="002D3199" w:rsidRPr="001207B2" w:rsidRDefault="00F32E59">
      <w:pPr>
        <w:ind w:left="1416" w:firstLine="0"/>
        <w:rPr>
          <w:sz w:val="20"/>
          <w:szCs w:val="20"/>
        </w:rPr>
      </w:pPr>
      <w:r w:rsidRPr="001207B2">
        <w:rPr>
          <w:sz w:val="20"/>
          <w:szCs w:val="20"/>
        </w:rPr>
        <w:t>2.10.2.</w:t>
      </w:r>
      <w:r w:rsidRPr="001207B2">
        <w:rPr>
          <w:rFonts w:ascii="Arial" w:eastAsia="Arial" w:hAnsi="Arial" w:cs="Arial"/>
          <w:sz w:val="20"/>
          <w:szCs w:val="20"/>
        </w:rPr>
        <w:t xml:space="preserve"> </w:t>
      </w:r>
      <w:r w:rsidRPr="001207B2">
        <w:rPr>
          <w:sz w:val="20"/>
          <w:szCs w:val="20"/>
        </w:rPr>
        <w:t xml:space="preserve">Other ‘like’ </w:t>
      </w:r>
      <w:r w:rsidR="00141430" w:rsidRPr="001207B2">
        <w:rPr>
          <w:sz w:val="20"/>
          <w:szCs w:val="20"/>
        </w:rPr>
        <w:t>exhibitors.</w:t>
      </w:r>
      <w:r w:rsidRPr="001207B2">
        <w:rPr>
          <w:sz w:val="20"/>
          <w:szCs w:val="20"/>
        </w:rPr>
        <w:t xml:space="preserve"> </w:t>
      </w:r>
    </w:p>
    <w:p w14:paraId="3A5010FE" w14:textId="3C60E2A5" w:rsidR="002D3199" w:rsidRPr="001207B2" w:rsidRDefault="00F32E59">
      <w:pPr>
        <w:ind w:left="1416" w:right="5260" w:firstLine="0"/>
        <w:rPr>
          <w:sz w:val="20"/>
          <w:szCs w:val="20"/>
        </w:rPr>
      </w:pPr>
      <w:r w:rsidRPr="001207B2">
        <w:rPr>
          <w:sz w:val="20"/>
          <w:szCs w:val="20"/>
        </w:rPr>
        <w:t>2.10.3.</w:t>
      </w:r>
      <w:r w:rsidRPr="001207B2">
        <w:rPr>
          <w:rFonts w:ascii="Arial" w:eastAsia="Arial" w:hAnsi="Arial" w:cs="Arial"/>
          <w:sz w:val="20"/>
          <w:szCs w:val="20"/>
        </w:rPr>
        <w:t xml:space="preserve"> </w:t>
      </w:r>
      <w:r w:rsidRPr="001207B2">
        <w:rPr>
          <w:sz w:val="20"/>
          <w:szCs w:val="20"/>
        </w:rPr>
        <w:t xml:space="preserve">Flow of foot traffic; </w:t>
      </w:r>
      <w:r w:rsidR="00141430" w:rsidRPr="001207B2">
        <w:rPr>
          <w:sz w:val="20"/>
          <w:szCs w:val="20"/>
        </w:rPr>
        <w:br/>
      </w:r>
      <w:r w:rsidRPr="001207B2">
        <w:rPr>
          <w:sz w:val="20"/>
          <w:szCs w:val="20"/>
        </w:rPr>
        <w:t>2.10.4.</w:t>
      </w:r>
      <w:r w:rsidRPr="001207B2">
        <w:rPr>
          <w:rFonts w:ascii="Arial" w:eastAsia="Arial" w:hAnsi="Arial" w:cs="Arial"/>
          <w:sz w:val="20"/>
          <w:szCs w:val="20"/>
        </w:rPr>
        <w:t xml:space="preserve"> </w:t>
      </w:r>
      <w:r w:rsidRPr="001207B2">
        <w:rPr>
          <w:sz w:val="20"/>
          <w:szCs w:val="20"/>
        </w:rPr>
        <w:t xml:space="preserve">Size of site </w:t>
      </w:r>
      <w:r w:rsidR="00141430" w:rsidRPr="001207B2">
        <w:rPr>
          <w:sz w:val="20"/>
          <w:szCs w:val="20"/>
        </w:rPr>
        <w:t>request.</w:t>
      </w:r>
      <w:r w:rsidRPr="001207B2">
        <w:rPr>
          <w:sz w:val="20"/>
          <w:szCs w:val="20"/>
        </w:rPr>
        <w:t xml:space="preserve"> </w:t>
      </w:r>
    </w:p>
    <w:p w14:paraId="2CA8AF8D" w14:textId="77777777" w:rsidR="002D3199" w:rsidRPr="001207B2" w:rsidRDefault="00F32E59">
      <w:pPr>
        <w:spacing w:after="0"/>
        <w:ind w:left="1416" w:firstLine="0"/>
        <w:rPr>
          <w:sz w:val="20"/>
          <w:szCs w:val="20"/>
        </w:rPr>
      </w:pPr>
      <w:r w:rsidRPr="001207B2">
        <w:rPr>
          <w:sz w:val="20"/>
          <w:szCs w:val="20"/>
        </w:rPr>
        <w:t>2.10.5.</w:t>
      </w:r>
      <w:r w:rsidRPr="001207B2">
        <w:rPr>
          <w:rFonts w:ascii="Arial" w:eastAsia="Arial" w:hAnsi="Arial" w:cs="Arial"/>
          <w:sz w:val="20"/>
          <w:szCs w:val="20"/>
        </w:rPr>
        <w:t xml:space="preserve"> </w:t>
      </w:r>
      <w:r w:rsidRPr="001207B2">
        <w:rPr>
          <w:sz w:val="20"/>
          <w:szCs w:val="20"/>
        </w:rPr>
        <w:t>Safety.</w:t>
      </w:r>
      <w:r w:rsidRPr="001207B2">
        <w:rPr>
          <w:color w:val="FF0000"/>
          <w:sz w:val="20"/>
          <w:szCs w:val="20"/>
        </w:rPr>
        <w:t xml:space="preserve"> </w:t>
      </w:r>
    </w:p>
    <w:p w14:paraId="5E636E71" w14:textId="77777777" w:rsidR="002D3199" w:rsidRPr="001207B2" w:rsidRDefault="00F32E59">
      <w:pPr>
        <w:spacing w:after="0" w:line="259" w:lineRule="auto"/>
        <w:ind w:left="2268" w:firstLine="0"/>
        <w:rPr>
          <w:sz w:val="20"/>
          <w:szCs w:val="20"/>
        </w:rPr>
      </w:pPr>
      <w:r w:rsidRPr="001207B2">
        <w:rPr>
          <w:color w:val="FF0000"/>
          <w:sz w:val="20"/>
          <w:szCs w:val="20"/>
        </w:rPr>
        <w:t xml:space="preserve"> </w:t>
      </w:r>
    </w:p>
    <w:p w14:paraId="2790C410" w14:textId="77777777" w:rsidR="002D3199" w:rsidRPr="001207B2" w:rsidRDefault="00F32E59">
      <w:pPr>
        <w:spacing w:after="32" w:line="259" w:lineRule="auto"/>
        <w:ind w:left="2268" w:firstLine="0"/>
        <w:rPr>
          <w:sz w:val="20"/>
          <w:szCs w:val="20"/>
        </w:rPr>
      </w:pPr>
      <w:r w:rsidRPr="001207B2">
        <w:rPr>
          <w:sz w:val="20"/>
          <w:szCs w:val="20"/>
        </w:rPr>
        <w:t xml:space="preserve"> </w:t>
      </w:r>
    </w:p>
    <w:p w14:paraId="77BE5993" w14:textId="77777777" w:rsidR="002D3199" w:rsidRPr="001207B2" w:rsidRDefault="00F32E59">
      <w:pPr>
        <w:pStyle w:val="Heading1"/>
        <w:ind w:left="413" w:hanging="428"/>
        <w:rPr>
          <w:sz w:val="20"/>
          <w:szCs w:val="20"/>
        </w:rPr>
      </w:pPr>
      <w:r w:rsidRPr="001207B2">
        <w:rPr>
          <w:sz w:val="20"/>
          <w:szCs w:val="20"/>
        </w:rPr>
        <w:t>Payment</w:t>
      </w:r>
      <w:r w:rsidRPr="001207B2">
        <w:rPr>
          <w:color w:val="FF0000"/>
          <w:sz w:val="20"/>
          <w:szCs w:val="20"/>
        </w:rPr>
        <w:t xml:space="preserve"> </w:t>
      </w:r>
      <w:r w:rsidRPr="001207B2">
        <w:rPr>
          <w:sz w:val="20"/>
          <w:szCs w:val="20"/>
        </w:rPr>
        <w:t xml:space="preserve">of Fees </w:t>
      </w:r>
    </w:p>
    <w:p w14:paraId="5C7F4C58" w14:textId="77777777" w:rsidR="002D3199" w:rsidRPr="001207B2" w:rsidRDefault="00F32E59">
      <w:pPr>
        <w:ind w:left="1129"/>
        <w:rPr>
          <w:sz w:val="20"/>
          <w:szCs w:val="20"/>
        </w:rPr>
      </w:pPr>
      <w:r w:rsidRPr="001207B2">
        <w:rPr>
          <w:sz w:val="20"/>
          <w:szCs w:val="20"/>
        </w:rPr>
        <w:t>3.1.</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Upon booking confirming, event organisers will issue a tax invoice to the exhibitor for the site fee and any additional agreed fees such as catering. The exhibitor is given 28 days to pay. Failing to pay may result in the cancellation of site for the current and/or future events. Notification be in writing to the email address supplied during the registration period.</w:t>
      </w:r>
      <w:r w:rsidRPr="001207B2">
        <w:rPr>
          <w:b/>
          <w:sz w:val="20"/>
          <w:szCs w:val="20"/>
        </w:rPr>
        <w:t xml:space="preserve"> </w:t>
      </w:r>
    </w:p>
    <w:p w14:paraId="1AA0B432" w14:textId="77777777" w:rsidR="002D3199" w:rsidRPr="001207B2" w:rsidRDefault="00F32E59">
      <w:pPr>
        <w:ind w:left="1129"/>
        <w:rPr>
          <w:sz w:val="20"/>
          <w:szCs w:val="20"/>
        </w:rPr>
      </w:pPr>
      <w:r w:rsidRPr="001207B2">
        <w:rPr>
          <w:sz w:val="20"/>
          <w:szCs w:val="20"/>
        </w:rPr>
        <w:lastRenderedPageBreak/>
        <w:t>3.2.</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The exhibitor acknowledge that fee inclusions are set out in the online form for exhibitor registration.</w:t>
      </w:r>
      <w:r w:rsidRPr="001207B2">
        <w:rPr>
          <w:b/>
          <w:sz w:val="20"/>
          <w:szCs w:val="20"/>
        </w:rPr>
        <w:t xml:space="preserve"> </w:t>
      </w:r>
    </w:p>
    <w:p w14:paraId="222DAF0B" w14:textId="77777777" w:rsidR="002D3199" w:rsidRPr="001207B2" w:rsidRDefault="00F32E59">
      <w:pPr>
        <w:spacing w:after="0"/>
        <w:ind w:left="1129"/>
        <w:rPr>
          <w:sz w:val="20"/>
          <w:szCs w:val="20"/>
        </w:rPr>
      </w:pPr>
      <w:r w:rsidRPr="001207B2">
        <w:rPr>
          <w:sz w:val="20"/>
          <w:szCs w:val="20"/>
        </w:rPr>
        <w:t>3.3.</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Exhibitor registration under ‘Try-A-Trade’ no fee site must supply an interactive activity that is specifically designed to promote their industry to qualify. Being a trade industry representative does not qualify for a no fee space alone. Exhibitors who do not provide an interactive exhibit will be charged at the normal site fee for size with 28-day term for payment. Failing to pay may result in future registrations being denied.   </w:t>
      </w:r>
    </w:p>
    <w:p w14:paraId="4DA0FA68" w14:textId="77777777" w:rsidR="002D3199" w:rsidRPr="001207B2" w:rsidRDefault="00F32E59">
      <w:pPr>
        <w:spacing w:after="0" w:line="259" w:lineRule="auto"/>
        <w:ind w:left="1133" w:firstLine="0"/>
        <w:rPr>
          <w:sz w:val="20"/>
          <w:szCs w:val="20"/>
        </w:rPr>
      </w:pPr>
      <w:r w:rsidRPr="001207B2">
        <w:rPr>
          <w:sz w:val="20"/>
          <w:szCs w:val="20"/>
        </w:rPr>
        <w:t xml:space="preserve"> </w:t>
      </w:r>
    </w:p>
    <w:p w14:paraId="33B35793" w14:textId="77777777" w:rsidR="002D3199" w:rsidRPr="001207B2" w:rsidRDefault="00F32E59">
      <w:pPr>
        <w:spacing w:after="33" w:line="259" w:lineRule="auto"/>
        <w:ind w:left="1133" w:firstLine="0"/>
        <w:rPr>
          <w:sz w:val="20"/>
          <w:szCs w:val="20"/>
        </w:rPr>
      </w:pPr>
      <w:r w:rsidRPr="001207B2">
        <w:rPr>
          <w:b/>
          <w:sz w:val="20"/>
          <w:szCs w:val="20"/>
        </w:rPr>
        <w:t xml:space="preserve"> </w:t>
      </w:r>
    </w:p>
    <w:p w14:paraId="02337C8C" w14:textId="77777777" w:rsidR="002D3199" w:rsidRPr="001207B2" w:rsidRDefault="00F32E59">
      <w:pPr>
        <w:pStyle w:val="Heading1"/>
        <w:ind w:left="413" w:hanging="428"/>
        <w:rPr>
          <w:sz w:val="20"/>
          <w:szCs w:val="20"/>
        </w:rPr>
      </w:pPr>
      <w:r w:rsidRPr="001207B2">
        <w:rPr>
          <w:sz w:val="20"/>
          <w:szCs w:val="20"/>
        </w:rPr>
        <w:t xml:space="preserve">Cancellation by Event Organiser </w:t>
      </w:r>
    </w:p>
    <w:p w14:paraId="0C3DA7AE" w14:textId="77777777" w:rsidR="002D3199" w:rsidRPr="001207B2" w:rsidRDefault="00F32E59">
      <w:pPr>
        <w:ind w:left="1129"/>
        <w:rPr>
          <w:sz w:val="20"/>
          <w:szCs w:val="20"/>
        </w:rPr>
      </w:pPr>
      <w:r w:rsidRPr="001207B2">
        <w:rPr>
          <w:sz w:val="20"/>
          <w:szCs w:val="20"/>
        </w:rPr>
        <w:t>4.1.</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Event organisers reserve the right to cancel or postpone the event at any time for any unforeseen reason including a Force Majeure Event. If this occurs:</w:t>
      </w:r>
      <w:r w:rsidRPr="001207B2">
        <w:rPr>
          <w:b/>
          <w:sz w:val="20"/>
          <w:szCs w:val="20"/>
        </w:rPr>
        <w:t xml:space="preserve"> </w:t>
      </w:r>
    </w:p>
    <w:p w14:paraId="3456871F" w14:textId="3B9202FC" w:rsidR="002D3199" w:rsidRPr="001207B2" w:rsidRDefault="00F32E59">
      <w:pPr>
        <w:ind w:left="2276"/>
        <w:rPr>
          <w:sz w:val="20"/>
          <w:szCs w:val="20"/>
        </w:rPr>
      </w:pPr>
      <w:r w:rsidRPr="001207B2">
        <w:rPr>
          <w:sz w:val="20"/>
          <w:szCs w:val="20"/>
        </w:rPr>
        <w:t>4.1.1.</w:t>
      </w:r>
      <w:r w:rsidRPr="001207B2">
        <w:rPr>
          <w:rFonts w:ascii="Arial" w:eastAsia="Arial" w:hAnsi="Arial" w:cs="Arial"/>
          <w:sz w:val="20"/>
          <w:szCs w:val="20"/>
        </w:rPr>
        <w:t xml:space="preserve"> </w:t>
      </w:r>
      <w:r w:rsidRPr="001207B2">
        <w:rPr>
          <w:sz w:val="20"/>
          <w:szCs w:val="20"/>
        </w:rPr>
        <w:t xml:space="preserve">Event organisers will refund 100% of the event site fee to the exhibitor, or where practical to do so, credit the site fee for a future event </w:t>
      </w:r>
      <w:r w:rsidR="00141430" w:rsidRPr="001207B2">
        <w:rPr>
          <w:sz w:val="20"/>
          <w:szCs w:val="20"/>
        </w:rPr>
        <w:t>date.</w:t>
      </w:r>
      <w:r w:rsidRPr="001207B2">
        <w:rPr>
          <w:b/>
          <w:sz w:val="20"/>
          <w:szCs w:val="20"/>
        </w:rPr>
        <w:t xml:space="preserve"> </w:t>
      </w:r>
    </w:p>
    <w:p w14:paraId="768A709D" w14:textId="77777777" w:rsidR="002D3199" w:rsidRPr="001207B2" w:rsidRDefault="00F32E59">
      <w:pPr>
        <w:ind w:left="413" w:firstLine="1133"/>
        <w:rPr>
          <w:sz w:val="20"/>
          <w:szCs w:val="20"/>
        </w:rPr>
      </w:pPr>
      <w:r w:rsidRPr="001207B2">
        <w:rPr>
          <w:sz w:val="20"/>
          <w:szCs w:val="20"/>
        </w:rPr>
        <w:t>4.1.2.</w:t>
      </w:r>
      <w:r w:rsidRPr="001207B2">
        <w:rPr>
          <w:rFonts w:ascii="Arial" w:eastAsia="Arial" w:hAnsi="Arial" w:cs="Arial"/>
          <w:sz w:val="20"/>
          <w:szCs w:val="20"/>
        </w:rPr>
        <w:t xml:space="preserve"> </w:t>
      </w:r>
      <w:r w:rsidRPr="001207B2">
        <w:rPr>
          <w:sz w:val="20"/>
          <w:szCs w:val="20"/>
        </w:rPr>
        <w:t xml:space="preserve">Exhibitors acknowledge that the Event Organiser will not be liable for any loss to the exhibitor arising from cancellation or postponement. For example, but not limited to, cost association with printing material, travel, accommodation, </w:t>
      </w:r>
      <w:proofErr w:type="gramStart"/>
      <w:r w:rsidRPr="001207B2">
        <w:rPr>
          <w:sz w:val="20"/>
          <w:szCs w:val="20"/>
        </w:rPr>
        <w:t>signage</w:t>
      </w:r>
      <w:proofErr w:type="gramEnd"/>
      <w:r w:rsidRPr="001207B2">
        <w:rPr>
          <w:sz w:val="20"/>
          <w:szCs w:val="20"/>
        </w:rPr>
        <w:t xml:space="preserve"> or wages.</w:t>
      </w:r>
      <w:r w:rsidRPr="001207B2">
        <w:rPr>
          <w:b/>
          <w:sz w:val="20"/>
          <w:szCs w:val="20"/>
        </w:rPr>
        <w:t xml:space="preserve"> </w:t>
      </w:r>
      <w:r w:rsidRPr="001207B2">
        <w:rPr>
          <w:sz w:val="20"/>
          <w:szCs w:val="20"/>
        </w:rPr>
        <w:t>4.2.</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Event organisers reserved the right to cancel site bookings and refuse entry to exhibitors at any stage where the exhibitor has made a breach, or suspected breach, of the terms and conditions. If this occurs:</w:t>
      </w:r>
      <w:r w:rsidRPr="001207B2">
        <w:rPr>
          <w:b/>
          <w:sz w:val="20"/>
          <w:szCs w:val="20"/>
        </w:rPr>
        <w:t xml:space="preserve"> </w:t>
      </w:r>
    </w:p>
    <w:p w14:paraId="380F291D" w14:textId="0E016D1E" w:rsidR="002D3199" w:rsidRPr="001207B2" w:rsidRDefault="00F32E59">
      <w:pPr>
        <w:ind w:left="2276"/>
        <w:rPr>
          <w:sz w:val="20"/>
          <w:szCs w:val="20"/>
        </w:rPr>
      </w:pPr>
      <w:r w:rsidRPr="001207B2">
        <w:rPr>
          <w:sz w:val="20"/>
          <w:szCs w:val="20"/>
        </w:rPr>
        <w:t>4.2.1.</w:t>
      </w:r>
      <w:r w:rsidRPr="001207B2">
        <w:rPr>
          <w:rFonts w:ascii="Arial" w:eastAsia="Arial" w:hAnsi="Arial" w:cs="Arial"/>
          <w:sz w:val="20"/>
          <w:szCs w:val="20"/>
        </w:rPr>
        <w:t xml:space="preserve"> </w:t>
      </w:r>
      <w:r w:rsidRPr="001207B2">
        <w:rPr>
          <w:sz w:val="20"/>
          <w:szCs w:val="20"/>
        </w:rPr>
        <w:t xml:space="preserve">Exhibitors acknowledge that event organisers will refund 100% of the site fees if the cancellation occurs 30 days or more before the event </w:t>
      </w:r>
      <w:r w:rsidR="00141430" w:rsidRPr="001207B2">
        <w:rPr>
          <w:sz w:val="20"/>
          <w:szCs w:val="20"/>
        </w:rPr>
        <w:t>date.</w:t>
      </w:r>
      <w:r w:rsidRPr="001207B2">
        <w:rPr>
          <w:b/>
          <w:sz w:val="20"/>
          <w:szCs w:val="20"/>
        </w:rPr>
        <w:t xml:space="preserve"> </w:t>
      </w:r>
    </w:p>
    <w:p w14:paraId="38A91953" w14:textId="5B97C7FB" w:rsidR="002D3199" w:rsidRPr="001207B2" w:rsidRDefault="00F32E59">
      <w:pPr>
        <w:ind w:left="2276"/>
        <w:rPr>
          <w:sz w:val="20"/>
          <w:szCs w:val="20"/>
        </w:rPr>
      </w:pPr>
      <w:r w:rsidRPr="001207B2">
        <w:rPr>
          <w:sz w:val="20"/>
          <w:szCs w:val="20"/>
        </w:rPr>
        <w:t>4.2.2.</w:t>
      </w:r>
      <w:r w:rsidRPr="001207B2">
        <w:rPr>
          <w:rFonts w:ascii="Arial" w:eastAsia="Arial" w:hAnsi="Arial" w:cs="Arial"/>
          <w:sz w:val="20"/>
          <w:szCs w:val="20"/>
        </w:rPr>
        <w:t xml:space="preserve"> </w:t>
      </w:r>
      <w:r w:rsidRPr="001207B2">
        <w:rPr>
          <w:sz w:val="20"/>
          <w:szCs w:val="20"/>
        </w:rPr>
        <w:t xml:space="preserve">Exhibitors acknowledge that event organisers will refund 50% of the site fees if the cancellation occurs between 14-30 days before the event </w:t>
      </w:r>
      <w:r w:rsidR="00141430" w:rsidRPr="001207B2">
        <w:rPr>
          <w:sz w:val="20"/>
          <w:szCs w:val="20"/>
        </w:rPr>
        <w:t>date.</w:t>
      </w:r>
      <w:r w:rsidRPr="001207B2">
        <w:rPr>
          <w:b/>
          <w:sz w:val="20"/>
          <w:szCs w:val="20"/>
        </w:rPr>
        <w:t xml:space="preserve"> </w:t>
      </w:r>
    </w:p>
    <w:p w14:paraId="4A3D4C2F" w14:textId="6AE9B470" w:rsidR="002D3199" w:rsidRPr="001207B2" w:rsidRDefault="00F32E59">
      <w:pPr>
        <w:ind w:left="2276"/>
        <w:rPr>
          <w:sz w:val="20"/>
          <w:szCs w:val="20"/>
        </w:rPr>
      </w:pPr>
      <w:r w:rsidRPr="001207B2">
        <w:rPr>
          <w:sz w:val="20"/>
          <w:szCs w:val="20"/>
        </w:rPr>
        <w:t>4.2.3.</w:t>
      </w:r>
      <w:r w:rsidRPr="001207B2">
        <w:rPr>
          <w:rFonts w:ascii="Arial" w:eastAsia="Arial" w:hAnsi="Arial" w:cs="Arial"/>
          <w:sz w:val="20"/>
          <w:szCs w:val="20"/>
        </w:rPr>
        <w:t xml:space="preserve"> </w:t>
      </w:r>
      <w:r w:rsidRPr="001207B2">
        <w:rPr>
          <w:sz w:val="20"/>
          <w:szCs w:val="20"/>
        </w:rPr>
        <w:t xml:space="preserve">Exhibitors acknowledge the event organisers will not refund site fees if the cancellation occurs within 13 days of the event </w:t>
      </w:r>
      <w:r w:rsidR="00141430" w:rsidRPr="001207B2">
        <w:rPr>
          <w:sz w:val="20"/>
          <w:szCs w:val="20"/>
        </w:rPr>
        <w:t>date.</w:t>
      </w:r>
      <w:r w:rsidRPr="001207B2">
        <w:rPr>
          <w:b/>
          <w:sz w:val="20"/>
          <w:szCs w:val="20"/>
        </w:rPr>
        <w:t xml:space="preserve"> </w:t>
      </w:r>
    </w:p>
    <w:p w14:paraId="2CA08868" w14:textId="77777777" w:rsidR="002D3199" w:rsidRPr="001207B2" w:rsidRDefault="00F32E59">
      <w:pPr>
        <w:spacing w:after="0"/>
        <w:ind w:left="2276"/>
        <w:rPr>
          <w:sz w:val="20"/>
          <w:szCs w:val="20"/>
        </w:rPr>
      </w:pPr>
      <w:r w:rsidRPr="001207B2">
        <w:rPr>
          <w:sz w:val="20"/>
          <w:szCs w:val="20"/>
        </w:rPr>
        <w:t>4.2.4.</w:t>
      </w:r>
      <w:r w:rsidRPr="001207B2">
        <w:rPr>
          <w:rFonts w:ascii="Arial" w:eastAsia="Arial" w:hAnsi="Arial" w:cs="Arial"/>
          <w:sz w:val="20"/>
          <w:szCs w:val="20"/>
        </w:rPr>
        <w:t xml:space="preserve"> </w:t>
      </w:r>
      <w:r w:rsidRPr="001207B2">
        <w:rPr>
          <w:sz w:val="20"/>
          <w:szCs w:val="20"/>
        </w:rPr>
        <w:t xml:space="preserve">Exhibitors acknowledge that the event organisers will not be liable for any loss to the exhibitor arising from site cancellation. For example, but not limited to, cost association with printing material, travel, </w:t>
      </w:r>
      <w:proofErr w:type="gramStart"/>
      <w:r w:rsidRPr="001207B2">
        <w:rPr>
          <w:sz w:val="20"/>
          <w:szCs w:val="20"/>
        </w:rPr>
        <w:t>signage</w:t>
      </w:r>
      <w:proofErr w:type="gramEnd"/>
      <w:r w:rsidRPr="001207B2">
        <w:rPr>
          <w:sz w:val="20"/>
          <w:szCs w:val="20"/>
        </w:rPr>
        <w:t xml:space="preserve"> or wages. </w:t>
      </w:r>
    </w:p>
    <w:p w14:paraId="331DE3AB" w14:textId="29713DD4" w:rsidR="002D3199" w:rsidRPr="001207B2" w:rsidRDefault="00F32E59" w:rsidP="00141430">
      <w:pPr>
        <w:spacing w:after="0" w:line="259" w:lineRule="auto"/>
        <w:ind w:left="2268" w:firstLine="0"/>
        <w:rPr>
          <w:sz w:val="20"/>
          <w:szCs w:val="20"/>
        </w:rPr>
      </w:pPr>
      <w:r w:rsidRPr="001207B2">
        <w:rPr>
          <w:sz w:val="20"/>
          <w:szCs w:val="20"/>
        </w:rPr>
        <w:t xml:space="preserve"> </w:t>
      </w:r>
    </w:p>
    <w:p w14:paraId="1A72167A" w14:textId="63CEC5ED" w:rsidR="002D3199" w:rsidRPr="001207B2" w:rsidRDefault="00F32E59" w:rsidP="00141430">
      <w:pPr>
        <w:spacing w:after="0" w:line="259" w:lineRule="auto"/>
        <w:ind w:left="2268" w:firstLine="0"/>
        <w:rPr>
          <w:sz w:val="20"/>
          <w:szCs w:val="20"/>
        </w:rPr>
      </w:pPr>
      <w:r w:rsidRPr="001207B2">
        <w:rPr>
          <w:b/>
          <w:sz w:val="20"/>
          <w:szCs w:val="20"/>
        </w:rPr>
        <w:t xml:space="preserve">  </w:t>
      </w:r>
    </w:p>
    <w:p w14:paraId="25D50D6E" w14:textId="77777777" w:rsidR="002D3199" w:rsidRPr="001207B2" w:rsidRDefault="00F32E59">
      <w:pPr>
        <w:pStyle w:val="Heading1"/>
        <w:ind w:left="413" w:hanging="428"/>
        <w:rPr>
          <w:sz w:val="20"/>
          <w:szCs w:val="20"/>
        </w:rPr>
      </w:pPr>
      <w:r w:rsidRPr="001207B2">
        <w:rPr>
          <w:sz w:val="20"/>
          <w:szCs w:val="20"/>
        </w:rPr>
        <w:t xml:space="preserve">Cancellation by Exhibitor </w:t>
      </w:r>
    </w:p>
    <w:p w14:paraId="73BF0A5A" w14:textId="268E9B25" w:rsidR="001207B2" w:rsidRPr="001207B2" w:rsidRDefault="00F32E59" w:rsidP="001207B2">
      <w:pPr>
        <w:ind w:left="1129"/>
        <w:rPr>
          <w:bCs/>
          <w:sz w:val="20"/>
          <w:szCs w:val="20"/>
        </w:rPr>
      </w:pPr>
      <w:r w:rsidRPr="001207B2">
        <w:rPr>
          <w:sz w:val="20"/>
          <w:szCs w:val="20"/>
        </w:rPr>
        <w:t>5.1.</w:t>
      </w:r>
      <w:r w:rsidRPr="001207B2">
        <w:rPr>
          <w:rFonts w:ascii="Arial" w:eastAsia="Arial" w:hAnsi="Arial" w:cs="Arial"/>
          <w:sz w:val="20"/>
          <w:szCs w:val="20"/>
        </w:rPr>
        <w:t xml:space="preserve"> </w:t>
      </w:r>
      <w:r w:rsidRPr="001207B2">
        <w:rPr>
          <w:rFonts w:ascii="Arial" w:eastAsia="Arial" w:hAnsi="Arial" w:cs="Arial"/>
          <w:sz w:val="20"/>
          <w:szCs w:val="20"/>
        </w:rPr>
        <w:tab/>
      </w:r>
      <w:r w:rsidR="001207B2" w:rsidRPr="001207B2">
        <w:rPr>
          <w:bCs/>
          <w:sz w:val="20"/>
          <w:szCs w:val="20"/>
        </w:rPr>
        <w:t xml:space="preserve">All site cancellations must be submitted to the Organiser in writing by email to </w:t>
      </w:r>
      <w:r w:rsidR="001207B2" w:rsidRPr="001207B2">
        <w:rPr>
          <w:bCs/>
          <w:color w:val="2E74B5" w:themeColor="accent1" w:themeShade="BF"/>
          <w:sz w:val="20"/>
          <w:szCs w:val="20"/>
          <w:u w:val="single"/>
        </w:rPr>
        <w:t>admin@wimmeracareerexpo.com</w:t>
      </w:r>
      <w:r w:rsidR="001207B2" w:rsidRPr="001207B2">
        <w:rPr>
          <w:bCs/>
          <w:color w:val="2E74B5" w:themeColor="accent1" w:themeShade="BF"/>
          <w:sz w:val="20"/>
          <w:szCs w:val="20"/>
        </w:rPr>
        <w:t xml:space="preserve"> </w:t>
      </w:r>
      <w:r w:rsidR="001207B2" w:rsidRPr="001207B2">
        <w:rPr>
          <w:bCs/>
          <w:sz w:val="20"/>
          <w:szCs w:val="20"/>
        </w:rPr>
        <w:t>at the earliest practicable time. Verbal cancellations will not be accepted as valid notice.</w:t>
      </w:r>
    </w:p>
    <w:p w14:paraId="02FD2499" w14:textId="77777777" w:rsidR="001207B2" w:rsidRPr="001207B2" w:rsidRDefault="001207B2" w:rsidP="001207B2">
      <w:pPr>
        <w:ind w:left="1129"/>
        <w:rPr>
          <w:sz w:val="20"/>
          <w:szCs w:val="20"/>
        </w:rPr>
      </w:pPr>
      <w:r w:rsidRPr="001207B2">
        <w:rPr>
          <w:sz w:val="20"/>
          <w:szCs w:val="20"/>
        </w:rPr>
        <w:t>5.2 Where an Exhibitor provides written notice of cancellation thirty (30) days or more prior to the Event date, the Exhibitor shall be entitled to a refund of one hundred per cent (100%) of the applicable site fee.</w:t>
      </w:r>
    </w:p>
    <w:p w14:paraId="4471A579" w14:textId="77777777" w:rsidR="001207B2" w:rsidRPr="001207B2" w:rsidRDefault="001207B2" w:rsidP="001207B2">
      <w:pPr>
        <w:ind w:left="1129"/>
        <w:rPr>
          <w:sz w:val="20"/>
          <w:szCs w:val="20"/>
        </w:rPr>
      </w:pPr>
      <w:r w:rsidRPr="001207B2">
        <w:rPr>
          <w:sz w:val="20"/>
          <w:szCs w:val="20"/>
        </w:rPr>
        <w:t xml:space="preserve">5.3 Where an Exhibitor provides written notice of cancellation between fourteen (14) and twenty-nine (29) days prior to the Event date, the Exhibitor shall be entitled to a refund of fifty per cent (50%) of the applicable site fee. Notwithstanding this, where the Organiser </w:t>
      </w:r>
      <w:proofErr w:type="gramStart"/>
      <w:r w:rsidRPr="001207B2">
        <w:rPr>
          <w:sz w:val="20"/>
          <w:szCs w:val="20"/>
        </w:rPr>
        <w:t>is able to</w:t>
      </w:r>
      <w:proofErr w:type="gramEnd"/>
      <w:r w:rsidRPr="001207B2">
        <w:rPr>
          <w:sz w:val="20"/>
          <w:szCs w:val="20"/>
        </w:rPr>
        <w:t xml:space="preserve"> successfully reallocate or resell the cancelled site, the Exhibitor shall be entitled to a refund of one hundred per cent (100%) of the site fee.</w:t>
      </w:r>
    </w:p>
    <w:p w14:paraId="56E5ED06" w14:textId="64512E1C" w:rsidR="001207B2" w:rsidRPr="001207B2" w:rsidRDefault="004E3B94" w:rsidP="001207B2">
      <w:pPr>
        <w:ind w:left="1129"/>
        <w:rPr>
          <w:sz w:val="20"/>
          <w:szCs w:val="20"/>
        </w:rPr>
      </w:pPr>
      <w:r w:rsidRPr="004E3B94">
        <w:rPr>
          <w:sz w:val="20"/>
          <w:szCs w:val="20"/>
        </w:rPr>
        <w:t>5.4 Where an Exhibitor provides written notice of cancellation thirteen (13) days or fewer prior to the Event date, or otherwise fails to attend the Event on the Event Day for any reason, no refund shall apply under any circumstances, including but not limited to changes in commercial circumstances, staffing issues, financial hardship, weather conditions, travel disruption or failure to attend.</w:t>
      </w:r>
    </w:p>
    <w:p w14:paraId="46A7CB04" w14:textId="63D752F1" w:rsidR="001207B2" w:rsidRPr="001207B2" w:rsidRDefault="001207B2" w:rsidP="001207B2">
      <w:pPr>
        <w:ind w:left="1129"/>
        <w:rPr>
          <w:bCs/>
          <w:sz w:val="20"/>
          <w:szCs w:val="20"/>
        </w:rPr>
      </w:pPr>
      <w:r w:rsidRPr="001207B2">
        <w:rPr>
          <w:sz w:val="20"/>
          <w:szCs w:val="20"/>
        </w:rPr>
        <w:t>5.</w:t>
      </w:r>
      <w:r w:rsidR="004E3B94">
        <w:rPr>
          <w:sz w:val="20"/>
          <w:szCs w:val="20"/>
        </w:rPr>
        <w:t>5</w:t>
      </w:r>
      <w:r w:rsidRPr="001207B2">
        <w:rPr>
          <w:sz w:val="20"/>
          <w:szCs w:val="20"/>
        </w:rPr>
        <w:t xml:space="preserve"> Notwithstanding Clauses 5.</w:t>
      </w:r>
      <w:r w:rsidR="004E3B94">
        <w:rPr>
          <w:sz w:val="20"/>
          <w:szCs w:val="20"/>
        </w:rPr>
        <w:t>3</w:t>
      </w:r>
      <w:r w:rsidRPr="001207B2">
        <w:rPr>
          <w:sz w:val="20"/>
          <w:szCs w:val="20"/>
        </w:rPr>
        <w:t xml:space="preserve"> and 5.</w:t>
      </w:r>
      <w:r w:rsidR="004E3B94">
        <w:rPr>
          <w:sz w:val="20"/>
          <w:szCs w:val="20"/>
        </w:rPr>
        <w:t>4</w:t>
      </w:r>
      <w:r w:rsidRPr="001207B2">
        <w:rPr>
          <w:sz w:val="20"/>
          <w:szCs w:val="20"/>
        </w:rPr>
        <w:t>, where cancellation is demonstrated to the reasonable satisfaction of the Organiser to be the direct result of a verifiable medical illness or medical emergency, the Organiser may, at its absolute discretion, approve either a full refund or the issue of a credit for application to a future Event. The Organiser</w:t>
      </w:r>
      <w:r w:rsidRPr="001207B2">
        <w:rPr>
          <w:bCs/>
          <w:sz w:val="20"/>
          <w:szCs w:val="20"/>
        </w:rPr>
        <w:t xml:space="preserve"> reserves the right to require appropriate medical evidence, including but not limited to a medical practitioner’s certificate.</w:t>
      </w:r>
    </w:p>
    <w:p w14:paraId="7970F6E5" w14:textId="2E2428A1" w:rsidR="002D3199" w:rsidRPr="001207B2" w:rsidRDefault="002D3199">
      <w:pPr>
        <w:ind w:left="1129"/>
        <w:rPr>
          <w:bCs/>
          <w:sz w:val="20"/>
          <w:szCs w:val="20"/>
        </w:rPr>
      </w:pPr>
    </w:p>
    <w:p w14:paraId="28608FBB" w14:textId="3052C4CF" w:rsidR="002D3199" w:rsidRPr="001207B2" w:rsidRDefault="002D3199">
      <w:pPr>
        <w:spacing w:after="0" w:line="259" w:lineRule="auto"/>
        <w:ind w:left="1133" w:firstLine="0"/>
        <w:rPr>
          <w:sz w:val="20"/>
          <w:szCs w:val="20"/>
        </w:rPr>
      </w:pPr>
    </w:p>
    <w:p w14:paraId="1B76C091" w14:textId="77777777" w:rsidR="002D3199" w:rsidRPr="001207B2" w:rsidRDefault="00F32E59">
      <w:pPr>
        <w:spacing w:after="33" w:line="259" w:lineRule="auto"/>
        <w:ind w:left="1133" w:firstLine="0"/>
        <w:rPr>
          <w:sz w:val="20"/>
          <w:szCs w:val="20"/>
        </w:rPr>
      </w:pPr>
      <w:r w:rsidRPr="001207B2">
        <w:rPr>
          <w:b/>
          <w:sz w:val="20"/>
          <w:szCs w:val="20"/>
        </w:rPr>
        <w:t xml:space="preserve"> </w:t>
      </w:r>
    </w:p>
    <w:p w14:paraId="35C64707" w14:textId="77777777" w:rsidR="002D3199" w:rsidRPr="001207B2" w:rsidRDefault="00F32E59">
      <w:pPr>
        <w:pStyle w:val="Heading1"/>
        <w:spacing w:after="0"/>
        <w:ind w:left="413" w:hanging="428"/>
        <w:rPr>
          <w:sz w:val="20"/>
          <w:szCs w:val="20"/>
        </w:rPr>
      </w:pPr>
      <w:r w:rsidRPr="001207B2">
        <w:rPr>
          <w:sz w:val="20"/>
          <w:szCs w:val="20"/>
        </w:rPr>
        <w:lastRenderedPageBreak/>
        <w:t>Exhibitor Specific Marking</w:t>
      </w:r>
      <w:r w:rsidRPr="001207B2">
        <w:rPr>
          <w:b w:val="0"/>
          <w:sz w:val="20"/>
          <w:szCs w:val="20"/>
        </w:rPr>
        <w:t xml:space="preserve"> </w:t>
      </w:r>
    </w:p>
    <w:p w14:paraId="129FB4E8" w14:textId="77777777" w:rsidR="002D3199" w:rsidRPr="001207B2" w:rsidRDefault="00F32E59">
      <w:pPr>
        <w:ind w:left="413" w:firstLine="0"/>
        <w:rPr>
          <w:sz w:val="20"/>
          <w:szCs w:val="20"/>
        </w:rPr>
      </w:pPr>
      <w:r w:rsidRPr="001207B2">
        <w:rPr>
          <w:sz w:val="20"/>
          <w:szCs w:val="20"/>
        </w:rPr>
        <w:t xml:space="preserve">Specific Western Victorian Careers Expo marketing is managed by third party Ace Radio. Ace Radio develop the Western Victorian Career Expo lift-out made available in ‘The Weekly Advertiser’ in the week prior to the event. The lift-out contains the site map, exhibitor list, sponsor information, editorials, and purchased advertising. Ace Radio also offer radio advertising and opportunities for digital content. </w:t>
      </w:r>
      <w:r w:rsidRPr="001207B2">
        <w:rPr>
          <w:b/>
          <w:sz w:val="20"/>
          <w:szCs w:val="20"/>
        </w:rPr>
        <w:t xml:space="preserve"> </w:t>
      </w:r>
    </w:p>
    <w:p w14:paraId="13EBE833" w14:textId="77777777" w:rsidR="002D3199" w:rsidRPr="001207B2" w:rsidRDefault="00F32E59">
      <w:pPr>
        <w:ind w:left="1129"/>
        <w:rPr>
          <w:sz w:val="20"/>
          <w:szCs w:val="20"/>
        </w:rPr>
      </w:pPr>
      <w:r w:rsidRPr="001207B2">
        <w:rPr>
          <w:sz w:val="20"/>
          <w:szCs w:val="20"/>
        </w:rPr>
        <w:t>6.1.</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The exhibitor acknowledges that their business name, contact name, email and phone number will be supplied to Ace Radio unless the opt-out button is checked when completing the registration form. If the exhibitor does not check the box this means:</w:t>
      </w:r>
      <w:r w:rsidRPr="001207B2">
        <w:rPr>
          <w:b/>
          <w:sz w:val="20"/>
          <w:szCs w:val="20"/>
        </w:rPr>
        <w:t xml:space="preserve"> </w:t>
      </w:r>
    </w:p>
    <w:p w14:paraId="5C379DAE" w14:textId="4FAC4B80" w:rsidR="002D3199" w:rsidRPr="001207B2" w:rsidRDefault="00F32E59">
      <w:pPr>
        <w:ind w:left="2276"/>
        <w:rPr>
          <w:sz w:val="20"/>
          <w:szCs w:val="20"/>
        </w:rPr>
      </w:pPr>
      <w:r w:rsidRPr="001207B2">
        <w:rPr>
          <w:sz w:val="20"/>
          <w:szCs w:val="20"/>
        </w:rPr>
        <w:t>6.1.1.</w:t>
      </w:r>
      <w:r w:rsidRPr="001207B2">
        <w:rPr>
          <w:rFonts w:ascii="Arial" w:eastAsia="Arial" w:hAnsi="Arial" w:cs="Arial"/>
          <w:sz w:val="20"/>
          <w:szCs w:val="20"/>
        </w:rPr>
        <w:t xml:space="preserve"> </w:t>
      </w:r>
      <w:r w:rsidRPr="001207B2">
        <w:rPr>
          <w:sz w:val="20"/>
          <w:szCs w:val="20"/>
        </w:rPr>
        <w:t>A</w:t>
      </w:r>
      <w:r w:rsidRPr="001207B2">
        <w:rPr>
          <w:b/>
          <w:sz w:val="20"/>
          <w:szCs w:val="20"/>
        </w:rPr>
        <w:t xml:space="preserve"> </w:t>
      </w:r>
      <w:r w:rsidRPr="001207B2">
        <w:rPr>
          <w:sz w:val="20"/>
          <w:szCs w:val="20"/>
        </w:rPr>
        <w:t xml:space="preserve">representative from Ace Radio will contact the exhibitor and provide marketing packages and options specifically designed for the </w:t>
      </w:r>
      <w:r w:rsidR="004E3B94" w:rsidRPr="001207B2">
        <w:rPr>
          <w:sz w:val="20"/>
          <w:szCs w:val="20"/>
        </w:rPr>
        <w:t>event.</w:t>
      </w:r>
      <w:r w:rsidRPr="001207B2">
        <w:rPr>
          <w:b/>
          <w:sz w:val="20"/>
          <w:szCs w:val="20"/>
        </w:rPr>
        <w:t xml:space="preserve"> </w:t>
      </w:r>
    </w:p>
    <w:p w14:paraId="5CA8FC0B" w14:textId="77777777" w:rsidR="002D3199" w:rsidRPr="001207B2" w:rsidRDefault="00F32E59">
      <w:pPr>
        <w:ind w:left="2276"/>
        <w:rPr>
          <w:sz w:val="20"/>
          <w:szCs w:val="20"/>
        </w:rPr>
      </w:pPr>
      <w:r w:rsidRPr="001207B2">
        <w:rPr>
          <w:sz w:val="20"/>
          <w:szCs w:val="20"/>
        </w:rPr>
        <w:t>6.1.2.</w:t>
      </w:r>
      <w:r w:rsidRPr="001207B2">
        <w:rPr>
          <w:rFonts w:ascii="Arial" w:eastAsia="Arial" w:hAnsi="Arial" w:cs="Arial"/>
          <w:sz w:val="20"/>
          <w:szCs w:val="20"/>
        </w:rPr>
        <w:t xml:space="preserve"> </w:t>
      </w:r>
      <w:r w:rsidRPr="001207B2">
        <w:rPr>
          <w:sz w:val="20"/>
          <w:szCs w:val="20"/>
        </w:rPr>
        <w:t>Any agreement of purchase is made between the exhibitor and Ace Radio and excludes event organisers or the Wimmera and Southern Mallee Careers Association.</w:t>
      </w:r>
      <w:r w:rsidRPr="001207B2">
        <w:rPr>
          <w:b/>
          <w:sz w:val="20"/>
          <w:szCs w:val="20"/>
        </w:rPr>
        <w:t xml:space="preserve"> </w:t>
      </w:r>
    </w:p>
    <w:p w14:paraId="59DA180C" w14:textId="77777777" w:rsidR="002D3199" w:rsidRPr="001207B2" w:rsidRDefault="00F32E59">
      <w:pPr>
        <w:ind w:left="1129"/>
        <w:rPr>
          <w:sz w:val="20"/>
          <w:szCs w:val="20"/>
        </w:rPr>
      </w:pPr>
      <w:r w:rsidRPr="001207B2">
        <w:rPr>
          <w:sz w:val="20"/>
          <w:szCs w:val="20"/>
        </w:rPr>
        <w:t>6.2.</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The exhibitor acknowledges that Ace Radio is a third </w:t>
      </w:r>
      <w:proofErr w:type="gramStart"/>
      <w:r w:rsidRPr="001207B2">
        <w:rPr>
          <w:sz w:val="20"/>
          <w:szCs w:val="20"/>
        </w:rPr>
        <w:t>party</w:t>
      </w:r>
      <w:proofErr w:type="gramEnd"/>
      <w:r w:rsidRPr="001207B2">
        <w:rPr>
          <w:sz w:val="20"/>
          <w:szCs w:val="20"/>
        </w:rPr>
        <w:t xml:space="preserve"> and any products, packages or agreements may be subject to terms and conditions provided by Ace Radio. </w:t>
      </w:r>
    </w:p>
    <w:p w14:paraId="1ED96D56" w14:textId="6EF9F61C" w:rsidR="002D3199" w:rsidRPr="001207B2" w:rsidRDefault="00F32E59">
      <w:pPr>
        <w:tabs>
          <w:tab w:val="center" w:pos="596"/>
          <w:tab w:val="center" w:pos="4743"/>
        </w:tabs>
        <w:ind w:left="0" w:firstLine="0"/>
        <w:rPr>
          <w:sz w:val="20"/>
          <w:szCs w:val="20"/>
        </w:rPr>
      </w:pPr>
      <w:r w:rsidRPr="001207B2">
        <w:rPr>
          <w:sz w:val="20"/>
          <w:szCs w:val="20"/>
        </w:rPr>
        <w:tab/>
        <w:t>6.3.</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The Wimmera and Southern Mallee Career Association </w:t>
      </w:r>
      <w:r w:rsidR="004E3B94" w:rsidRPr="001207B2">
        <w:rPr>
          <w:sz w:val="20"/>
          <w:szCs w:val="20"/>
        </w:rPr>
        <w:t>make</w:t>
      </w:r>
      <w:r w:rsidRPr="001207B2">
        <w:rPr>
          <w:sz w:val="20"/>
          <w:szCs w:val="20"/>
        </w:rPr>
        <w:t xml:space="preserve"> no warranty as to: </w:t>
      </w:r>
    </w:p>
    <w:p w14:paraId="16444214" w14:textId="321FC1CC" w:rsidR="002D3199" w:rsidRPr="001207B2" w:rsidRDefault="00F32E59">
      <w:pPr>
        <w:ind w:left="1560" w:firstLine="0"/>
        <w:rPr>
          <w:sz w:val="20"/>
          <w:szCs w:val="20"/>
        </w:rPr>
      </w:pPr>
      <w:r w:rsidRPr="001207B2">
        <w:rPr>
          <w:sz w:val="20"/>
          <w:szCs w:val="20"/>
        </w:rPr>
        <w:t>6.3.1.</w:t>
      </w:r>
      <w:r w:rsidRPr="001207B2">
        <w:rPr>
          <w:rFonts w:ascii="Arial" w:eastAsia="Arial" w:hAnsi="Arial" w:cs="Arial"/>
          <w:sz w:val="20"/>
          <w:szCs w:val="20"/>
        </w:rPr>
        <w:t xml:space="preserve"> </w:t>
      </w:r>
      <w:r w:rsidRPr="001207B2">
        <w:rPr>
          <w:sz w:val="20"/>
          <w:szCs w:val="20"/>
        </w:rPr>
        <w:t xml:space="preserve">The accuracy, truthfulness or completeness of the information </w:t>
      </w:r>
      <w:r w:rsidR="004E3B94" w:rsidRPr="001207B2">
        <w:rPr>
          <w:sz w:val="20"/>
          <w:szCs w:val="20"/>
        </w:rPr>
        <w:t>provided.</w:t>
      </w:r>
      <w:r w:rsidRPr="001207B2">
        <w:rPr>
          <w:sz w:val="20"/>
          <w:szCs w:val="20"/>
        </w:rPr>
        <w:t xml:space="preserve"> </w:t>
      </w:r>
    </w:p>
    <w:p w14:paraId="53A7B7D4" w14:textId="77777777" w:rsidR="002D3199" w:rsidRPr="001207B2" w:rsidRDefault="00F32E59">
      <w:pPr>
        <w:ind w:left="1560" w:firstLine="0"/>
        <w:rPr>
          <w:sz w:val="20"/>
          <w:szCs w:val="20"/>
        </w:rPr>
      </w:pPr>
      <w:r w:rsidRPr="001207B2">
        <w:rPr>
          <w:sz w:val="20"/>
          <w:szCs w:val="20"/>
        </w:rPr>
        <w:t>6.3.2.</w:t>
      </w:r>
      <w:r w:rsidRPr="001207B2">
        <w:rPr>
          <w:rFonts w:ascii="Arial" w:eastAsia="Arial" w:hAnsi="Arial" w:cs="Arial"/>
          <w:sz w:val="20"/>
          <w:szCs w:val="20"/>
        </w:rPr>
        <w:t xml:space="preserve"> </w:t>
      </w:r>
      <w:r w:rsidRPr="001207B2">
        <w:rPr>
          <w:sz w:val="20"/>
          <w:szCs w:val="20"/>
        </w:rPr>
        <w:t xml:space="preserve">The reliability or security of the information transmitted. </w:t>
      </w:r>
    </w:p>
    <w:p w14:paraId="6444338E" w14:textId="77777777" w:rsidR="002D3199" w:rsidRPr="001207B2" w:rsidRDefault="00F32E59">
      <w:pPr>
        <w:ind w:left="1129"/>
        <w:rPr>
          <w:sz w:val="20"/>
          <w:szCs w:val="20"/>
        </w:rPr>
      </w:pPr>
      <w:r w:rsidRPr="001207B2">
        <w:rPr>
          <w:sz w:val="20"/>
          <w:szCs w:val="20"/>
        </w:rPr>
        <w:t>6.4.</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The partnership with Ace Radio includes exclusive rights to the ‘Western Victorian Careers Expo’ lift-out including the site and venue maps which are also produced by Ace Radio and may be subject to copy right. Site and venue maps must not be published on any media platform (digital or print) without prior written consent from either the event organisers or Ace Radio.  </w:t>
      </w:r>
    </w:p>
    <w:p w14:paraId="277AABE0" w14:textId="55EF2374" w:rsidR="002D3199" w:rsidRPr="001207B2" w:rsidRDefault="00F32E59">
      <w:pPr>
        <w:spacing w:after="0"/>
        <w:ind w:left="1129"/>
        <w:rPr>
          <w:sz w:val="20"/>
          <w:szCs w:val="20"/>
        </w:rPr>
      </w:pPr>
      <w:r w:rsidRPr="001207B2">
        <w:rPr>
          <w:sz w:val="20"/>
          <w:szCs w:val="20"/>
        </w:rPr>
        <w:t>6.5.</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The partnership does not overlay full exclusivity of the expo and </w:t>
      </w:r>
      <w:r w:rsidR="004E3B94" w:rsidRPr="001207B2">
        <w:rPr>
          <w:sz w:val="20"/>
          <w:szCs w:val="20"/>
        </w:rPr>
        <w:t>exhibitors,</w:t>
      </w:r>
      <w:r w:rsidRPr="001207B2">
        <w:rPr>
          <w:sz w:val="20"/>
          <w:szCs w:val="20"/>
        </w:rPr>
        <w:t xml:space="preserve"> and event organiser are free to use any other media or marketing platforms with consideration to clause 6.4. </w:t>
      </w:r>
    </w:p>
    <w:p w14:paraId="28206953" w14:textId="77777777" w:rsidR="002D3199" w:rsidRPr="001207B2" w:rsidRDefault="00F32E59">
      <w:pPr>
        <w:spacing w:after="0" w:line="259" w:lineRule="auto"/>
        <w:ind w:left="1133" w:firstLine="0"/>
        <w:rPr>
          <w:sz w:val="20"/>
          <w:szCs w:val="20"/>
        </w:rPr>
      </w:pPr>
      <w:r w:rsidRPr="001207B2">
        <w:rPr>
          <w:sz w:val="20"/>
          <w:szCs w:val="20"/>
        </w:rPr>
        <w:t xml:space="preserve"> </w:t>
      </w:r>
    </w:p>
    <w:p w14:paraId="7E754A6C" w14:textId="77777777" w:rsidR="002D3199" w:rsidRPr="001207B2" w:rsidRDefault="00F32E59">
      <w:pPr>
        <w:spacing w:after="0" w:line="259" w:lineRule="auto"/>
        <w:ind w:left="1133" w:firstLine="0"/>
        <w:rPr>
          <w:sz w:val="20"/>
          <w:szCs w:val="20"/>
        </w:rPr>
      </w:pPr>
      <w:r w:rsidRPr="001207B2">
        <w:rPr>
          <w:sz w:val="20"/>
          <w:szCs w:val="20"/>
        </w:rPr>
        <w:t xml:space="preserve"> </w:t>
      </w:r>
    </w:p>
    <w:p w14:paraId="74B5170E" w14:textId="77777777" w:rsidR="002D3199" w:rsidRPr="001207B2" w:rsidRDefault="00F32E59">
      <w:pPr>
        <w:spacing w:after="0" w:line="259" w:lineRule="auto"/>
        <w:ind w:left="1133" w:firstLine="0"/>
        <w:rPr>
          <w:sz w:val="20"/>
          <w:szCs w:val="20"/>
        </w:rPr>
      </w:pPr>
      <w:r w:rsidRPr="001207B2">
        <w:rPr>
          <w:sz w:val="20"/>
          <w:szCs w:val="20"/>
        </w:rPr>
        <w:t xml:space="preserve"> </w:t>
      </w:r>
    </w:p>
    <w:p w14:paraId="62425DCF" w14:textId="77777777" w:rsidR="002D3199" w:rsidRPr="001207B2" w:rsidRDefault="00F32E59">
      <w:pPr>
        <w:spacing w:after="0" w:line="259" w:lineRule="auto"/>
        <w:ind w:left="1133" w:firstLine="0"/>
        <w:rPr>
          <w:sz w:val="20"/>
          <w:szCs w:val="20"/>
        </w:rPr>
      </w:pPr>
      <w:r w:rsidRPr="001207B2">
        <w:rPr>
          <w:sz w:val="20"/>
          <w:szCs w:val="20"/>
        </w:rPr>
        <w:t xml:space="preserve"> </w:t>
      </w:r>
    </w:p>
    <w:p w14:paraId="2715B36E" w14:textId="77777777" w:rsidR="002D3199" w:rsidRPr="001207B2" w:rsidRDefault="00F32E59">
      <w:pPr>
        <w:spacing w:after="0" w:line="259" w:lineRule="auto"/>
        <w:ind w:left="1133" w:firstLine="0"/>
        <w:rPr>
          <w:sz w:val="20"/>
          <w:szCs w:val="20"/>
        </w:rPr>
      </w:pPr>
      <w:r w:rsidRPr="001207B2">
        <w:rPr>
          <w:sz w:val="20"/>
          <w:szCs w:val="20"/>
        </w:rPr>
        <w:t xml:space="preserve"> </w:t>
      </w:r>
    </w:p>
    <w:p w14:paraId="069145A7" w14:textId="77777777" w:rsidR="002D3199" w:rsidRPr="001207B2" w:rsidRDefault="00F32E59">
      <w:pPr>
        <w:spacing w:after="0" w:line="259" w:lineRule="auto"/>
        <w:ind w:left="1133" w:firstLine="0"/>
        <w:rPr>
          <w:sz w:val="20"/>
          <w:szCs w:val="20"/>
        </w:rPr>
      </w:pPr>
      <w:r w:rsidRPr="001207B2">
        <w:rPr>
          <w:sz w:val="20"/>
          <w:szCs w:val="20"/>
        </w:rPr>
        <w:t xml:space="preserve"> </w:t>
      </w:r>
    </w:p>
    <w:p w14:paraId="0E29BE1C" w14:textId="77777777" w:rsidR="002D3199" w:rsidRPr="001207B2" w:rsidRDefault="00F32E59">
      <w:pPr>
        <w:pStyle w:val="Heading1"/>
        <w:ind w:left="413" w:hanging="428"/>
        <w:rPr>
          <w:sz w:val="20"/>
          <w:szCs w:val="20"/>
        </w:rPr>
      </w:pPr>
      <w:r w:rsidRPr="001207B2">
        <w:rPr>
          <w:sz w:val="20"/>
          <w:szCs w:val="20"/>
        </w:rPr>
        <w:t xml:space="preserve">Exhibitor Site, Set-up &amp; Equipment </w:t>
      </w:r>
    </w:p>
    <w:p w14:paraId="726EF29D" w14:textId="77777777" w:rsidR="002D3199" w:rsidRPr="001207B2" w:rsidRDefault="00F32E59">
      <w:pPr>
        <w:ind w:left="1129"/>
        <w:rPr>
          <w:sz w:val="20"/>
          <w:szCs w:val="20"/>
        </w:rPr>
      </w:pPr>
      <w:r w:rsidRPr="001207B2">
        <w:rPr>
          <w:sz w:val="20"/>
          <w:szCs w:val="20"/>
        </w:rPr>
        <w:t>7.1.</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The exhibitor must not cause any obstruction to other exhibitors or public space at the venue, or modify their stand and/or floor, or set-up machinery or structures on their site without prior consultation with and approval from event organisers.  This includes, but is not limited to, the installation of coffee machines, popcorn machines or other food preparation devices and equipment. </w:t>
      </w:r>
    </w:p>
    <w:p w14:paraId="255E64F4" w14:textId="77777777" w:rsidR="002D3199" w:rsidRPr="001207B2" w:rsidRDefault="00F32E59">
      <w:pPr>
        <w:tabs>
          <w:tab w:val="center" w:pos="596"/>
          <w:tab w:val="center" w:pos="5400"/>
        </w:tabs>
        <w:spacing w:after="0"/>
        <w:ind w:left="0" w:firstLine="0"/>
        <w:rPr>
          <w:sz w:val="20"/>
          <w:szCs w:val="20"/>
        </w:rPr>
      </w:pPr>
      <w:r w:rsidRPr="001207B2">
        <w:rPr>
          <w:sz w:val="20"/>
          <w:szCs w:val="20"/>
        </w:rPr>
        <w:tab/>
        <w:t>7.2.</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The exhibitor must ensure that its activities, furniture, promotional material and signage do </w:t>
      </w:r>
      <w:proofErr w:type="gramStart"/>
      <w:r w:rsidRPr="001207B2">
        <w:rPr>
          <w:sz w:val="20"/>
          <w:szCs w:val="20"/>
        </w:rPr>
        <w:t>not</w:t>
      </w:r>
      <w:proofErr w:type="gramEnd"/>
      <w:r w:rsidRPr="001207B2">
        <w:rPr>
          <w:sz w:val="20"/>
          <w:szCs w:val="20"/>
        </w:rPr>
        <w:t xml:space="preserve"> </w:t>
      </w:r>
    </w:p>
    <w:p w14:paraId="3153981E" w14:textId="77777777" w:rsidR="002D3199" w:rsidRPr="001207B2" w:rsidRDefault="00F32E59">
      <w:pPr>
        <w:ind w:left="1133" w:firstLine="0"/>
        <w:rPr>
          <w:sz w:val="20"/>
          <w:szCs w:val="20"/>
        </w:rPr>
      </w:pPr>
      <w:r w:rsidRPr="001207B2">
        <w:rPr>
          <w:sz w:val="20"/>
          <w:szCs w:val="20"/>
        </w:rPr>
        <w:t xml:space="preserve">interfere with the good order and safety of the event or with any other exhibitor. Furniture and promotional material must be contained within the space allocated to the exhibitor. Aisles and public spaces must be kept clear. The event organisers and security reserve the right to take the appropriate action to enforce this requirement including, but not limited to, the removal of any signage, </w:t>
      </w:r>
      <w:proofErr w:type="gramStart"/>
      <w:r w:rsidRPr="001207B2">
        <w:rPr>
          <w:sz w:val="20"/>
          <w:szCs w:val="20"/>
        </w:rPr>
        <w:t>furniture</w:t>
      </w:r>
      <w:proofErr w:type="gramEnd"/>
      <w:r w:rsidRPr="001207B2">
        <w:rPr>
          <w:sz w:val="20"/>
          <w:szCs w:val="20"/>
        </w:rPr>
        <w:t xml:space="preserve"> or promotional materials. The event organisers have no liability for loss or damage of removed items. </w:t>
      </w:r>
    </w:p>
    <w:p w14:paraId="6EFF8891" w14:textId="77777777" w:rsidR="002D3199" w:rsidRPr="001207B2" w:rsidRDefault="00F32E59">
      <w:pPr>
        <w:ind w:left="1129"/>
        <w:rPr>
          <w:sz w:val="20"/>
          <w:szCs w:val="20"/>
        </w:rPr>
      </w:pPr>
      <w:r w:rsidRPr="001207B2">
        <w:rPr>
          <w:sz w:val="20"/>
          <w:szCs w:val="20"/>
        </w:rPr>
        <w:t>7.3.</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The exhibitor is responsible for the safety and security of its products and stand. Goods left unattended or unsupervised are at the exhibitor’s own risk. </w:t>
      </w:r>
    </w:p>
    <w:p w14:paraId="5C27226D" w14:textId="77777777" w:rsidR="002D3199" w:rsidRPr="001207B2" w:rsidRDefault="00F32E59">
      <w:pPr>
        <w:ind w:left="1129"/>
        <w:rPr>
          <w:sz w:val="20"/>
          <w:szCs w:val="20"/>
        </w:rPr>
      </w:pPr>
      <w:r w:rsidRPr="001207B2">
        <w:rPr>
          <w:sz w:val="20"/>
          <w:szCs w:val="20"/>
        </w:rPr>
        <w:t>7.4.</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Exhibitors will be provided with bump in and bump out details 14 days prior to the event. This information will include times, access points, machinery and vehicle movement, and general safety procedures. It is the responsibility of the exhibitor to read, understand and adhere to the information provided. Special requests should be made to the event organisers in writing.  </w:t>
      </w:r>
    </w:p>
    <w:p w14:paraId="6460A442" w14:textId="77777777" w:rsidR="002D3199" w:rsidRPr="001207B2" w:rsidRDefault="00F32E59">
      <w:pPr>
        <w:ind w:left="1129"/>
        <w:rPr>
          <w:sz w:val="20"/>
          <w:szCs w:val="20"/>
        </w:rPr>
      </w:pPr>
      <w:r w:rsidRPr="001207B2">
        <w:rPr>
          <w:sz w:val="20"/>
          <w:szCs w:val="20"/>
        </w:rPr>
        <w:t>7.5.</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All portable electrical equipment, appliances and leads used on site must be tested and tagged in accordance with the Occupational Safety and Health Regulations 1996 and Australian Standards 3760-2000 prior to entering the venue. Any untested and tagged electrical equipment found on premises must be immediately removed. Event organisers and security reserve the right to enforce this rule as a matter of </w:t>
      </w:r>
      <w:r w:rsidRPr="001207B2">
        <w:rPr>
          <w:sz w:val="20"/>
          <w:szCs w:val="20"/>
        </w:rPr>
        <w:lastRenderedPageBreak/>
        <w:t xml:space="preserve">safety. Whether tested and tagged or not, event organises reserve the right to demand removal from site of any electrical equipment it deems to be non-compliant or suspect.  </w:t>
      </w:r>
    </w:p>
    <w:p w14:paraId="6A8A710F" w14:textId="77777777" w:rsidR="002D3199" w:rsidRPr="001207B2" w:rsidRDefault="00F32E59">
      <w:pPr>
        <w:ind w:left="1129"/>
        <w:rPr>
          <w:sz w:val="20"/>
          <w:szCs w:val="20"/>
        </w:rPr>
      </w:pPr>
      <w:r w:rsidRPr="001207B2">
        <w:rPr>
          <w:sz w:val="20"/>
          <w:szCs w:val="20"/>
        </w:rPr>
        <w:t>7.6.</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All raised floors, steps and ramps must comply with the relevant sections of the Building Code of Australia and applicable OHS requirements. Disabled access to the stand must be provided. </w:t>
      </w:r>
    </w:p>
    <w:p w14:paraId="5C203AAB" w14:textId="77777777" w:rsidR="002D3199" w:rsidRPr="001207B2" w:rsidRDefault="00F32E59">
      <w:pPr>
        <w:ind w:left="1129"/>
        <w:rPr>
          <w:sz w:val="20"/>
          <w:szCs w:val="20"/>
        </w:rPr>
      </w:pPr>
      <w:r w:rsidRPr="001207B2">
        <w:rPr>
          <w:sz w:val="20"/>
          <w:szCs w:val="20"/>
        </w:rPr>
        <w:t>7.7.</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All flooring covers such as rollout carpet, carpet tiles, and rugs must be taped down and not pose a tripping hazard. </w:t>
      </w:r>
    </w:p>
    <w:p w14:paraId="5B779360" w14:textId="77777777" w:rsidR="002D3199" w:rsidRPr="001207B2" w:rsidRDefault="00F32E59">
      <w:pPr>
        <w:spacing w:after="0"/>
        <w:ind w:left="1129"/>
        <w:rPr>
          <w:sz w:val="20"/>
          <w:szCs w:val="20"/>
        </w:rPr>
      </w:pPr>
      <w:r w:rsidRPr="001207B2">
        <w:rPr>
          <w:sz w:val="20"/>
          <w:szCs w:val="20"/>
        </w:rPr>
        <w:t>7.8.</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It is the responsibility of the exhibitor to leave the site space clean and tidy. The event organisers reserve the right to charge an additional fee of $50 to the exhibitor for cleaning and $100 for the removal of items left behind. Event organisers provide bins and recycling areas.  </w:t>
      </w:r>
    </w:p>
    <w:p w14:paraId="155DC13D" w14:textId="77777777" w:rsidR="002D3199" w:rsidRPr="001207B2" w:rsidRDefault="00F32E59">
      <w:pPr>
        <w:spacing w:after="0" w:line="259" w:lineRule="auto"/>
        <w:ind w:left="1133" w:firstLine="0"/>
        <w:rPr>
          <w:sz w:val="20"/>
          <w:szCs w:val="20"/>
        </w:rPr>
      </w:pPr>
      <w:r w:rsidRPr="001207B2">
        <w:rPr>
          <w:sz w:val="20"/>
          <w:szCs w:val="20"/>
        </w:rPr>
        <w:t xml:space="preserve"> </w:t>
      </w:r>
    </w:p>
    <w:p w14:paraId="48CB0233" w14:textId="77777777" w:rsidR="002D3199" w:rsidRPr="001207B2" w:rsidRDefault="00F32E59">
      <w:pPr>
        <w:spacing w:after="32" w:line="259" w:lineRule="auto"/>
        <w:ind w:left="1133" w:firstLine="0"/>
        <w:rPr>
          <w:sz w:val="20"/>
          <w:szCs w:val="20"/>
        </w:rPr>
      </w:pPr>
      <w:r w:rsidRPr="001207B2">
        <w:rPr>
          <w:sz w:val="20"/>
          <w:szCs w:val="20"/>
        </w:rPr>
        <w:t xml:space="preserve"> </w:t>
      </w:r>
    </w:p>
    <w:p w14:paraId="2F202B7B" w14:textId="77777777" w:rsidR="002D3199" w:rsidRPr="001207B2" w:rsidRDefault="00F32E59">
      <w:pPr>
        <w:pStyle w:val="Heading1"/>
        <w:ind w:left="413" w:hanging="428"/>
        <w:rPr>
          <w:sz w:val="20"/>
          <w:szCs w:val="20"/>
        </w:rPr>
      </w:pPr>
      <w:r w:rsidRPr="001207B2">
        <w:rPr>
          <w:sz w:val="20"/>
          <w:szCs w:val="20"/>
        </w:rPr>
        <w:t xml:space="preserve">Seminars </w:t>
      </w:r>
    </w:p>
    <w:p w14:paraId="0030D612" w14:textId="1BAAEA89" w:rsidR="002D3199" w:rsidRPr="001207B2" w:rsidRDefault="00F32E59">
      <w:pPr>
        <w:spacing w:after="0"/>
        <w:ind w:left="1129"/>
        <w:rPr>
          <w:sz w:val="20"/>
          <w:szCs w:val="20"/>
        </w:rPr>
      </w:pPr>
      <w:r w:rsidRPr="001207B2">
        <w:rPr>
          <w:sz w:val="20"/>
          <w:szCs w:val="20"/>
        </w:rPr>
        <w:t>8.1.</w:t>
      </w:r>
      <w:r w:rsidRPr="001207B2">
        <w:rPr>
          <w:rFonts w:ascii="Arial" w:eastAsia="Arial" w:hAnsi="Arial" w:cs="Arial"/>
          <w:sz w:val="20"/>
          <w:szCs w:val="20"/>
        </w:rPr>
        <w:t xml:space="preserve"> </w:t>
      </w:r>
      <w:r w:rsidRPr="001207B2">
        <w:rPr>
          <w:rFonts w:ascii="Arial" w:eastAsia="Arial" w:hAnsi="Arial" w:cs="Arial"/>
          <w:sz w:val="20"/>
          <w:szCs w:val="20"/>
        </w:rPr>
        <w:tab/>
      </w:r>
      <w:r w:rsidR="004E3B94" w:rsidRPr="004E3B94">
        <w:rPr>
          <w:sz w:val="20"/>
          <w:szCs w:val="20"/>
        </w:rPr>
        <w:t>An Exhibitor may submit a request for the Organiser to allocate a seminar at a preferred time on the seminar program; however, the Exhibitor acknowledges and agrees that all seminar scheduling is subject to availability and is determined solely at the absolute discretion of the Organiser. The Organiser provides no guarantee that any requested time slot will be granted.</w:t>
      </w:r>
      <w:r w:rsidRPr="001207B2">
        <w:rPr>
          <w:sz w:val="20"/>
          <w:szCs w:val="20"/>
        </w:rPr>
        <w:t xml:space="preserve">  </w:t>
      </w:r>
    </w:p>
    <w:p w14:paraId="6C910F7B" w14:textId="77777777" w:rsidR="002D3199" w:rsidRPr="001207B2" w:rsidRDefault="00F32E59">
      <w:pPr>
        <w:spacing w:after="0" w:line="259" w:lineRule="auto"/>
        <w:ind w:left="0" w:firstLine="0"/>
        <w:rPr>
          <w:sz w:val="20"/>
          <w:szCs w:val="20"/>
        </w:rPr>
      </w:pPr>
      <w:r w:rsidRPr="001207B2">
        <w:rPr>
          <w:sz w:val="20"/>
          <w:szCs w:val="20"/>
        </w:rPr>
        <w:t xml:space="preserve"> </w:t>
      </w:r>
    </w:p>
    <w:p w14:paraId="140BE291" w14:textId="77777777" w:rsidR="002D3199" w:rsidRPr="001207B2" w:rsidRDefault="00F32E59">
      <w:pPr>
        <w:spacing w:after="33" w:line="259" w:lineRule="auto"/>
        <w:ind w:left="0" w:firstLine="0"/>
        <w:rPr>
          <w:sz w:val="20"/>
          <w:szCs w:val="20"/>
        </w:rPr>
      </w:pPr>
      <w:r w:rsidRPr="001207B2">
        <w:rPr>
          <w:sz w:val="20"/>
          <w:szCs w:val="20"/>
        </w:rPr>
        <w:t xml:space="preserve"> </w:t>
      </w:r>
    </w:p>
    <w:p w14:paraId="26FF805C" w14:textId="77777777" w:rsidR="002D3199" w:rsidRPr="001207B2" w:rsidRDefault="00F32E59">
      <w:pPr>
        <w:pStyle w:val="Heading1"/>
        <w:ind w:left="413" w:hanging="428"/>
        <w:rPr>
          <w:sz w:val="20"/>
          <w:szCs w:val="20"/>
        </w:rPr>
      </w:pPr>
      <w:r w:rsidRPr="001207B2">
        <w:rPr>
          <w:sz w:val="20"/>
          <w:szCs w:val="20"/>
        </w:rPr>
        <w:t xml:space="preserve">General Event Conditions </w:t>
      </w:r>
    </w:p>
    <w:p w14:paraId="32EC1F4A" w14:textId="77777777" w:rsidR="002D3199" w:rsidRPr="001207B2" w:rsidRDefault="00F32E59">
      <w:pPr>
        <w:ind w:left="1129"/>
        <w:rPr>
          <w:sz w:val="20"/>
          <w:szCs w:val="20"/>
        </w:rPr>
      </w:pPr>
      <w:r w:rsidRPr="001207B2">
        <w:rPr>
          <w:sz w:val="20"/>
          <w:szCs w:val="20"/>
        </w:rPr>
        <w:t>9.1.</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Persons gaining unauthorised access to the </w:t>
      </w:r>
      <w:proofErr w:type="gramStart"/>
      <w:r w:rsidRPr="001207B2">
        <w:rPr>
          <w:sz w:val="20"/>
          <w:szCs w:val="20"/>
        </w:rPr>
        <w:t>event</w:t>
      </w:r>
      <w:proofErr w:type="gramEnd"/>
      <w:r w:rsidRPr="001207B2">
        <w:rPr>
          <w:sz w:val="20"/>
          <w:szCs w:val="20"/>
        </w:rPr>
        <w:t xml:space="preserve"> or the event facility may be liable for prosecution.</w:t>
      </w:r>
      <w:r w:rsidRPr="001207B2">
        <w:rPr>
          <w:b/>
          <w:sz w:val="20"/>
          <w:szCs w:val="20"/>
        </w:rPr>
        <w:t xml:space="preserve"> </w:t>
      </w:r>
    </w:p>
    <w:p w14:paraId="277939DE" w14:textId="77777777" w:rsidR="002D3199" w:rsidRPr="001207B2" w:rsidRDefault="00F32E59">
      <w:pPr>
        <w:ind w:left="1129"/>
        <w:rPr>
          <w:sz w:val="20"/>
          <w:szCs w:val="20"/>
        </w:rPr>
      </w:pPr>
      <w:r w:rsidRPr="001207B2">
        <w:rPr>
          <w:sz w:val="20"/>
          <w:szCs w:val="20"/>
        </w:rPr>
        <w:t>9.2.</w:t>
      </w:r>
      <w:r w:rsidRPr="001207B2">
        <w:rPr>
          <w:rFonts w:ascii="Arial" w:eastAsia="Arial" w:hAnsi="Arial" w:cs="Arial"/>
          <w:sz w:val="20"/>
          <w:szCs w:val="20"/>
        </w:rPr>
        <w:t xml:space="preserve"> </w:t>
      </w:r>
      <w:r w:rsidRPr="001207B2">
        <w:rPr>
          <w:sz w:val="20"/>
          <w:szCs w:val="20"/>
        </w:rPr>
        <w:t>Any persons accompanying minors at the event are responsible for the care and supervision of those minors at all times. Unaccompanied minors will not be admitted to the event.</w:t>
      </w:r>
      <w:r w:rsidRPr="001207B2">
        <w:rPr>
          <w:b/>
          <w:sz w:val="20"/>
          <w:szCs w:val="20"/>
        </w:rPr>
        <w:t xml:space="preserve"> </w:t>
      </w:r>
    </w:p>
    <w:p w14:paraId="70ADC746" w14:textId="77777777" w:rsidR="002D3199" w:rsidRPr="001207B2" w:rsidRDefault="00F32E59">
      <w:pPr>
        <w:ind w:left="1129"/>
        <w:rPr>
          <w:sz w:val="20"/>
          <w:szCs w:val="20"/>
        </w:rPr>
      </w:pPr>
      <w:r w:rsidRPr="001207B2">
        <w:rPr>
          <w:sz w:val="20"/>
          <w:szCs w:val="20"/>
        </w:rPr>
        <w:t>9.3.</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Smoking is not permitted at the event venue/site or within 10 metres of the event/site entrance, or as governed by the event venue. </w:t>
      </w:r>
      <w:r w:rsidRPr="001207B2">
        <w:rPr>
          <w:b/>
          <w:sz w:val="20"/>
          <w:szCs w:val="20"/>
        </w:rPr>
        <w:t xml:space="preserve"> </w:t>
      </w:r>
    </w:p>
    <w:p w14:paraId="55C2A929" w14:textId="77777777" w:rsidR="002D3199" w:rsidRPr="001207B2" w:rsidRDefault="00F32E59">
      <w:pPr>
        <w:ind w:left="1129"/>
        <w:rPr>
          <w:sz w:val="20"/>
          <w:szCs w:val="20"/>
        </w:rPr>
      </w:pPr>
      <w:r w:rsidRPr="001207B2">
        <w:rPr>
          <w:sz w:val="20"/>
          <w:szCs w:val="20"/>
        </w:rPr>
        <w:t>9.4.</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Alcohol and other [illicit] drugs are not permitted at the event or within the event venue. Any person suspected of possessing, using, being under the influence of or selling alcohol and/or illicit substance within the event will be ejected from the venue and reported to Victoria Police. </w:t>
      </w:r>
      <w:r w:rsidRPr="001207B2">
        <w:rPr>
          <w:b/>
          <w:sz w:val="20"/>
          <w:szCs w:val="20"/>
        </w:rPr>
        <w:t xml:space="preserve"> </w:t>
      </w:r>
    </w:p>
    <w:p w14:paraId="27E076EB" w14:textId="77777777" w:rsidR="002D3199" w:rsidRPr="001207B2" w:rsidRDefault="00F32E59">
      <w:pPr>
        <w:ind w:left="1129"/>
        <w:rPr>
          <w:sz w:val="20"/>
          <w:szCs w:val="20"/>
        </w:rPr>
      </w:pPr>
      <w:r w:rsidRPr="001207B2">
        <w:rPr>
          <w:sz w:val="20"/>
          <w:szCs w:val="20"/>
        </w:rPr>
        <w:t>9.5.</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Under no circumstances are any chemicals or dangerous goods permitted at the event or within the event venue. This includes flame, explosive materials, fuel (except fuels stored in fuel tanks on vehicles and equipment approved for display), ammunition, firearm, acetylene gas, pressure tanks, volatile and dangerous oils, compounds, or flammable liquids or substances. It is the exhibitor’s responsibility to ensure that any items it brings into the event venue are not hazardous and should consult with event organiser if unsure.</w:t>
      </w:r>
      <w:r w:rsidRPr="001207B2">
        <w:rPr>
          <w:b/>
          <w:sz w:val="20"/>
          <w:szCs w:val="20"/>
        </w:rPr>
        <w:t xml:space="preserve"> </w:t>
      </w:r>
    </w:p>
    <w:p w14:paraId="693ED3DC" w14:textId="77777777" w:rsidR="002D3199" w:rsidRPr="001207B2" w:rsidRDefault="00F32E59">
      <w:pPr>
        <w:ind w:left="1129"/>
        <w:rPr>
          <w:sz w:val="20"/>
          <w:szCs w:val="20"/>
        </w:rPr>
      </w:pPr>
      <w:r w:rsidRPr="001207B2">
        <w:rPr>
          <w:sz w:val="20"/>
          <w:szCs w:val="20"/>
        </w:rPr>
        <w:t>9.6.</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Anti-social behaviour will not be tolerated during the organisation and running of the event. Any persons exhibiting anti-social behaviour as determined by event organisers and/or security will be ejected. </w:t>
      </w:r>
      <w:r w:rsidRPr="001207B2">
        <w:rPr>
          <w:b/>
          <w:sz w:val="20"/>
          <w:szCs w:val="20"/>
        </w:rPr>
        <w:t xml:space="preserve"> </w:t>
      </w:r>
    </w:p>
    <w:p w14:paraId="2A528B7F" w14:textId="77777777" w:rsidR="002D3199" w:rsidRPr="001207B2" w:rsidRDefault="00F32E59">
      <w:pPr>
        <w:ind w:left="1129"/>
        <w:rPr>
          <w:sz w:val="20"/>
          <w:szCs w:val="20"/>
        </w:rPr>
      </w:pPr>
      <w:r w:rsidRPr="001207B2">
        <w:rPr>
          <w:sz w:val="20"/>
          <w:szCs w:val="20"/>
        </w:rPr>
        <w:t>9.7.</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Weapons of any kind or any other items determine by the event organisers to be a risk of injury or public nuisance are not permitted at the event or in the venue.</w:t>
      </w:r>
      <w:r w:rsidRPr="001207B2">
        <w:rPr>
          <w:b/>
          <w:sz w:val="20"/>
          <w:szCs w:val="20"/>
        </w:rPr>
        <w:t xml:space="preserve"> </w:t>
      </w:r>
    </w:p>
    <w:p w14:paraId="3BBE422E" w14:textId="77777777" w:rsidR="002D3199" w:rsidRPr="001207B2" w:rsidRDefault="00F32E59">
      <w:pPr>
        <w:ind w:left="1129"/>
        <w:rPr>
          <w:sz w:val="20"/>
          <w:szCs w:val="20"/>
        </w:rPr>
      </w:pPr>
      <w:r w:rsidRPr="001207B2">
        <w:rPr>
          <w:sz w:val="20"/>
          <w:szCs w:val="20"/>
        </w:rPr>
        <w:t>9.8.</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The event organisers and/or security reserve the right to ask you to present bags, </w:t>
      </w:r>
      <w:proofErr w:type="gramStart"/>
      <w:r w:rsidRPr="001207B2">
        <w:rPr>
          <w:sz w:val="20"/>
          <w:szCs w:val="20"/>
        </w:rPr>
        <w:t>boxes</w:t>
      </w:r>
      <w:proofErr w:type="gramEnd"/>
      <w:r w:rsidRPr="001207B2">
        <w:rPr>
          <w:sz w:val="20"/>
          <w:szCs w:val="20"/>
        </w:rPr>
        <w:t xml:space="preserve"> or parcels for inspection.</w:t>
      </w:r>
      <w:r w:rsidRPr="001207B2">
        <w:rPr>
          <w:b/>
          <w:sz w:val="20"/>
          <w:szCs w:val="20"/>
        </w:rPr>
        <w:t xml:space="preserve"> </w:t>
      </w:r>
    </w:p>
    <w:p w14:paraId="0CFDBDA6" w14:textId="77777777" w:rsidR="002D3199" w:rsidRPr="001207B2" w:rsidRDefault="00F32E59">
      <w:pPr>
        <w:ind w:left="1129"/>
        <w:rPr>
          <w:sz w:val="20"/>
          <w:szCs w:val="20"/>
        </w:rPr>
      </w:pPr>
      <w:r w:rsidRPr="001207B2">
        <w:rPr>
          <w:sz w:val="20"/>
          <w:szCs w:val="20"/>
        </w:rPr>
        <w:t>9.9.</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No Segway, bikes, skateboards, personal transportation devices or other bike-like devices are to be used within the event venue without prior approval of event organisers. This excludes motorised wheelchairs and mobility scooters for people with a disability and/or elderly persons.</w:t>
      </w:r>
      <w:r w:rsidRPr="001207B2">
        <w:rPr>
          <w:b/>
          <w:sz w:val="20"/>
          <w:szCs w:val="20"/>
        </w:rPr>
        <w:t xml:space="preserve"> </w:t>
      </w:r>
    </w:p>
    <w:p w14:paraId="7D614219" w14:textId="77777777" w:rsidR="002D3199" w:rsidRPr="001207B2" w:rsidRDefault="00F32E59">
      <w:pPr>
        <w:ind w:left="1129"/>
        <w:rPr>
          <w:sz w:val="20"/>
          <w:szCs w:val="20"/>
        </w:rPr>
      </w:pPr>
      <w:r w:rsidRPr="001207B2">
        <w:rPr>
          <w:sz w:val="20"/>
          <w:szCs w:val="20"/>
        </w:rPr>
        <w:t>9.10.</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Animals are not permitted within the event venue without the prior approval of the event organiser. This excludes registered guide, </w:t>
      </w:r>
      <w:proofErr w:type="gramStart"/>
      <w:r w:rsidRPr="001207B2">
        <w:rPr>
          <w:sz w:val="20"/>
          <w:szCs w:val="20"/>
        </w:rPr>
        <w:t>hearing</w:t>
      </w:r>
      <w:proofErr w:type="gramEnd"/>
      <w:r w:rsidRPr="001207B2">
        <w:rPr>
          <w:sz w:val="20"/>
          <w:szCs w:val="20"/>
        </w:rPr>
        <w:t xml:space="preserve"> or assistance dogs. If special approval is requested, exhibitors will be required to sign additional terms and conditions outlining the expected care, enclosure, </w:t>
      </w:r>
      <w:proofErr w:type="gramStart"/>
      <w:r w:rsidRPr="001207B2">
        <w:rPr>
          <w:sz w:val="20"/>
          <w:szCs w:val="20"/>
        </w:rPr>
        <w:t>supervision</w:t>
      </w:r>
      <w:proofErr w:type="gramEnd"/>
      <w:r w:rsidRPr="001207B2">
        <w:rPr>
          <w:sz w:val="20"/>
          <w:szCs w:val="20"/>
        </w:rPr>
        <w:t xml:space="preserve"> and interaction with/of animals. Event organisers reserve the right to deny requests for any reason.  </w:t>
      </w:r>
      <w:r w:rsidRPr="001207B2">
        <w:rPr>
          <w:b/>
          <w:sz w:val="20"/>
          <w:szCs w:val="20"/>
        </w:rPr>
        <w:t xml:space="preserve"> </w:t>
      </w:r>
    </w:p>
    <w:p w14:paraId="1731AD26" w14:textId="77777777" w:rsidR="002D3199" w:rsidRPr="001207B2" w:rsidRDefault="00F32E59">
      <w:pPr>
        <w:tabs>
          <w:tab w:val="center" w:pos="650"/>
          <w:tab w:val="right" w:pos="9916"/>
        </w:tabs>
        <w:spacing w:after="0"/>
        <w:ind w:left="0" w:firstLine="0"/>
        <w:rPr>
          <w:sz w:val="20"/>
          <w:szCs w:val="20"/>
        </w:rPr>
      </w:pPr>
      <w:r w:rsidRPr="001207B2">
        <w:rPr>
          <w:sz w:val="20"/>
          <w:szCs w:val="20"/>
        </w:rPr>
        <w:tab/>
        <w:t>9.11.</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Exhibitors wishing to prepare and/or distribute food or beverage items from their site must </w:t>
      </w:r>
      <w:proofErr w:type="gramStart"/>
      <w:r w:rsidRPr="001207B2">
        <w:rPr>
          <w:sz w:val="20"/>
          <w:szCs w:val="20"/>
        </w:rPr>
        <w:t>seek</w:t>
      </w:r>
      <w:proofErr w:type="gramEnd"/>
      <w:r w:rsidRPr="001207B2">
        <w:rPr>
          <w:sz w:val="20"/>
          <w:szCs w:val="20"/>
        </w:rPr>
        <w:t xml:space="preserve"> </w:t>
      </w:r>
    </w:p>
    <w:p w14:paraId="67CC4C37" w14:textId="77777777" w:rsidR="002D3199" w:rsidRPr="001207B2" w:rsidRDefault="00F32E59">
      <w:pPr>
        <w:ind w:left="1133" w:firstLine="0"/>
        <w:rPr>
          <w:sz w:val="20"/>
          <w:szCs w:val="20"/>
        </w:rPr>
      </w:pPr>
      <w:r w:rsidRPr="001207B2">
        <w:rPr>
          <w:sz w:val="20"/>
          <w:szCs w:val="20"/>
        </w:rPr>
        <w:t xml:space="preserve">approval from event organisers at least 30 days prior to the event. Event organisers will take no responsibility for allergic reactions, sickness, </w:t>
      </w:r>
      <w:proofErr w:type="gramStart"/>
      <w:r w:rsidRPr="001207B2">
        <w:rPr>
          <w:sz w:val="20"/>
          <w:szCs w:val="20"/>
        </w:rPr>
        <w:t>injury</w:t>
      </w:r>
      <w:proofErr w:type="gramEnd"/>
      <w:r w:rsidRPr="001207B2">
        <w:rPr>
          <w:sz w:val="20"/>
          <w:szCs w:val="20"/>
        </w:rPr>
        <w:t xml:space="preserve"> or death resulting from any food or beverages </w:t>
      </w:r>
      <w:r w:rsidRPr="001207B2">
        <w:rPr>
          <w:sz w:val="20"/>
          <w:szCs w:val="20"/>
        </w:rPr>
        <w:lastRenderedPageBreak/>
        <w:t>distributed by exhibitors to attendees. Exhibitors must provide risk mitigation information in their safety plan.</w:t>
      </w:r>
      <w:r w:rsidRPr="001207B2">
        <w:rPr>
          <w:b/>
          <w:sz w:val="20"/>
          <w:szCs w:val="20"/>
        </w:rPr>
        <w:t xml:space="preserve"> </w:t>
      </w:r>
    </w:p>
    <w:p w14:paraId="2394C9C7" w14:textId="77777777" w:rsidR="002D3199" w:rsidRPr="001207B2" w:rsidRDefault="00F32E59">
      <w:pPr>
        <w:ind w:left="1129"/>
        <w:rPr>
          <w:sz w:val="20"/>
          <w:szCs w:val="20"/>
        </w:rPr>
      </w:pPr>
      <w:r w:rsidRPr="001207B2">
        <w:rPr>
          <w:sz w:val="20"/>
          <w:szCs w:val="20"/>
        </w:rPr>
        <w:t>9.12.</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The operation or use of machinery or equipment that is likely to be hazardous to the health and safety of any person is prohibited. Machinery that meets the approval of event organisers must be appropriately fitted with guards, fences, locks etc. to ensure a safe environment to all. Signage alone is not an acceptable method of protection. Exhibitors must provide risk mitigation information in their safety plan.</w:t>
      </w:r>
      <w:r w:rsidRPr="001207B2">
        <w:rPr>
          <w:b/>
          <w:sz w:val="20"/>
          <w:szCs w:val="20"/>
        </w:rPr>
        <w:t xml:space="preserve"> </w:t>
      </w:r>
    </w:p>
    <w:p w14:paraId="1E0D8B12" w14:textId="77777777" w:rsidR="002D3199" w:rsidRPr="001207B2" w:rsidRDefault="00F32E59">
      <w:pPr>
        <w:ind w:left="1129"/>
        <w:rPr>
          <w:sz w:val="20"/>
          <w:szCs w:val="20"/>
        </w:rPr>
      </w:pPr>
      <w:r w:rsidRPr="001207B2">
        <w:rPr>
          <w:sz w:val="20"/>
          <w:szCs w:val="20"/>
        </w:rPr>
        <w:t>9.13.</w:t>
      </w:r>
      <w:r w:rsidRPr="001207B2">
        <w:rPr>
          <w:rFonts w:ascii="Arial" w:eastAsia="Arial" w:hAnsi="Arial" w:cs="Arial"/>
          <w:sz w:val="20"/>
          <w:szCs w:val="20"/>
        </w:rPr>
        <w:t xml:space="preserve"> </w:t>
      </w:r>
      <w:r w:rsidRPr="001207B2">
        <w:rPr>
          <w:sz w:val="20"/>
          <w:szCs w:val="20"/>
        </w:rPr>
        <w:t>Flame candles, incense sticks and sparklers are prohibited inside the venues without the written consent from event organisers.</w:t>
      </w:r>
      <w:r w:rsidRPr="001207B2">
        <w:rPr>
          <w:b/>
          <w:sz w:val="20"/>
          <w:szCs w:val="20"/>
        </w:rPr>
        <w:t xml:space="preserve"> </w:t>
      </w:r>
    </w:p>
    <w:p w14:paraId="089CF8BA" w14:textId="77777777" w:rsidR="002D3199" w:rsidRPr="001207B2" w:rsidRDefault="00F32E59">
      <w:pPr>
        <w:ind w:left="1129"/>
        <w:rPr>
          <w:sz w:val="20"/>
          <w:szCs w:val="20"/>
        </w:rPr>
      </w:pPr>
      <w:r w:rsidRPr="001207B2">
        <w:rPr>
          <w:sz w:val="20"/>
          <w:szCs w:val="20"/>
        </w:rPr>
        <w:t>9.14.</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Amusement and other entertainment devices as described under the Australian Standard 3533 are prohibited without the written consent from event organisers. </w:t>
      </w:r>
      <w:r w:rsidRPr="001207B2">
        <w:rPr>
          <w:b/>
          <w:sz w:val="20"/>
          <w:szCs w:val="20"/>
        </w:rPr>
        <w:t xml:space="preserve"> </w:t>
      </w:r>
    </w:p>
    <w:p w14:paraId="08FE9A1E" w14:textId="77777777" w:rsidR="002D3199" w:rsidRPr="001207B2" w:rsidRDefault="00F32E59">
      <w:pPr>
        <w:tabs>
          <w:tab w:val="center" w:pos="650"/>
          <w:tab w:val="center" w:pos="5182"/>
        </w:tabs>
        <w:spacing w:after="0"/>
        <w:ind w:left="0" w:firstLine="0"/>
        <w:rPr>
          <w:sz w:val="20"/>
          <w:szCs w:val="20"/>
        </w:rPr>
      </w:pPr>
      <w:r w:rsidRPr="001207B2">
        <w:rPr>
          <w:sz w:val="20"/>
          <w:szCs w:val="20"/>
        </w:rPr>
        <w:tab/>
        <w:t>9.15.</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Except due to the event organiser’s negligence or as expressly provided in these terms and </w:t>
      </w:r>
    </w:p>
    <w:p w14:paraId="2A6B1A43" w14:textId="77777777" w:rsidR="002D3199" w:rsidRPr="001207B2" w:rsidRDefault="00F32E59">
      <w:pPr>
        <w:ind w:left="1133" w:firstLine="0"/>
        <w:rPr>
          <w:sz w:val="20"/>
          <w:szCs w:val="20"/>
        </w:rPr>
      </w:pPr>
      <w:r w:rsidRPr="001207B2">
        <w:rPr>
          <w:sz w:val="20"/>
          <w:szCs w:val="20"/>
        </w:rPr>
        <w:t xml:space="preserve">conditions, the organiser will not be liable for any injury, loss or damage suffered by you in connection with the event and the event venue, including liability for injury, loss or damage caused by the organiser or its employees, </w:t>
      </w:r>
      <w:proofErr w:type="gramStart"/>
      <w:r w:rsidRPr="001207B2">
        <w:rPr>
          <w:sz w:val="20"/>
          <w:szCs w:val="20"/>
        </w:rPr>
        <w:t>contractors</w:t>
      </w:r>
      <w:proofErr w:type="gramEnd"/>
      <w:r w:rsidRPr="001207B2">
        <w:rPr>
          <w:sz w:val="20"/>
          <w:szCs w:val="20"/>
        </w:rPr>
        <w:t xml:space="preserve"> or agents. </w:t>
      </w:r>
      <w:r w:rsidRPr="001207B2">
        <w:rPr>
          <w:b/>
          <w:sz w:val="20"/>
          <w:szCs w:val="20"/>
        </w:rPr>
        <w:t xml:space="preserve"> </w:t>
      </w:r>
    </w:p>
    <w:p w14:paraId="69DB3A01" w14:textId="77777777" w:rsidR="002D3199" w:rsidRPr="001207B2" w:rsidRDefault="00F32E59">
      <w:pPr>
        <w:ind w:left="1129"/>
        <w:rPr>
          <w:sz w:val="20"/>
          <w:szCs w:val="20"/>
        </w:rPr>
      </w:pPr>
      <w:r w:rsidRPr="001207B2">
        <w:rPr>
          <w:sz w:val="20"/>
          <w:szCs w:val="20"/>
        </w:rPr>
        <w:t>9.16.</w:t>
      </w:r>
      <w:r w:rsidRPr="001207B2">
        <w:rPr>
          <w:rFonts w:ascii="Arial" w:eastAsia="Arial" w:hAnsi="Arial" w:cs="Arial"/>
          <w:sz w:val="20"/>
          <w:szCs w:val="20"/>
        </w:rPr>
        <w:t xml:space="preserve"> </w:t>
      </w:r>
      <w:r w:rsidRPr="001207B2">
        <w:rPr>
          <w:rFonts w:ascii="Arial" w:eastAsia="Arial" w:hAnsi="Arial" w:cs="Arial"/>
          <w:sz w:val="20"/>
          <w:szCs w:val="20"/>
        </w:rPr>
        <w:tab/>
      </w:r>
      <w:proofErr w:type="gramStart"/>
      <w:r w:rsidRPr="001207B2">
        <w:rPr>
          <w:sz w:val="20"/>
          <w:szCs w:val="20"/>
        </w:rPr>
        <w:t>In the event that</w:t>
      </w:r>
      <w:proofErr w:type="gramEnd"/>
      <w:r w:rsidRPr="001207B2">
        <w:rPr>
          <w:sz w:val="20"/>
          <w:szCs w:val="20"/>
        </w:rPr>
        <w:t xml:space="preserve"> any additional provisions are implied into these terms and conditions by the Competition and Consumer Act 2010, or any other law or regulation in force throughout Australia from time to time, to the extent permitted by law, the event organiser’s liability will be limited to the remedies required of the event organiser under the application law or regulation. </w:t>
      </w:r>
      <w:r w:rsidRPr="001207B2">
        <w:rPr>
          <w:b/>
          <w:sz w:val="20"/>
          <w:szCs w:val="20"/>
        </w:rPr>
        <w:t xml:space="preserve"> </w:t>
      </w:r>
    </w:p>
    <w:p w14:paraId="1A4D2503" w14:textId="77777777" w:rsidR="002D3199" w:rsidRPr="001207B2" w:rsidRDefault="00F32E59">
      <w:pPr>
        <w:ind w:left="1129"/>
        <w:rPr>
          <w:sz w:val="20"/>
          <w:szCs w:val="20"/>
        </w:rPr>
      </w:pPr>
      <w:r w:rsidRPr="001207B2">
        <w:rPr>
          <w:sz w:val="20"/>
          <w:szCs w:val="20"/>
        </w:rPr>
        <w:t>9.17.</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Exhibitors shall comply with all State and Commonwealth legal requirements as well as any rules of the venue. </w:t>
      </w:r>
    </w:p>
    <w:p w14:paraId="1C91A61B" w14:textId="77777777" w:rsidR="002D3199" w:rsidRPr="001207B2" w:rsidRDefault="00F32E59">
      <w:pPr>
        <w:spacing w:after="0" w:line="259" w:lineRule="auto"/>
        <w:ind w:left="1133" w:firstLine="0"/>
        <w:rPr>
          <w:sz w:val="20"/>
          <w:szCs w:val="20"/>
        </w:rPr>
      </w:pPr>
      <w:r w:rsidRPr="001207B2">
        <w:rPr>
          <w:sz w:val="20"/>
          <w:szCs w:val="20"/>
        </w:rPr>
        <w:t xml:space="preserve"> </w:t>
      </w:r>
    </w:p>
    <w:p w14:paraId="1A9E0E43" w14:textId="77777777" w:rsidR="002D3199" w:rsidRPr="001207B2" w:rsidRDefault="00F32E59">
      <w:pPr>
        <w:spacing w:after="30" w:line="259" w:lineRule="auto"/>
        <w:ind w:left="1133" w:firstLine="0"/>
        <w:rPr>
          <w:sz w:val="20"/>
          <w:szCs w:val="20"/>
        </w:rPr>
      </w:pPr>
      <w:r w:rsidRPr="001207B2">
        <w:rPr>
          <w:b/>
          <w:sz w:val="20"/>
          <w:szCs w:val="20"/>
        </w:rPr>
        <w:t xml:space="preserve"> </w:t>
      </w:r>
    </w:p>
    <w:p w14:paraId="3C95D983" w14:textId="77777777" w:rsidR="002D3199" w:rsidRPr="001207B2" w:rsidRDefault="00F32E59">
      <w:pPr>
        <w:pStyle w:val="Heading1"/>
        <w:spacing w:after="0"/>
        <w:ind w:left="413" w:hanging="428"/>
        <w:rPr>
          <w:sz w:val="20"/>
          <w:szCs w:val="20"/>
        </w:rPr>
      </w:pPr>
      <w:r w:rsidRPr="001207B2">
        <w:rPr>
          <w:sz w:val="20"/>
          <w:szCs w:val="20"/>
        </w:rPr>
        <w:t xml:space="preserve">Photography </w:t>
      </w:r>
    </w:p>
    <w:p w14:paraId="5BC640C4" w14:textId="289CBEAF" w:rsidR="002D3199" w:rsidRPr="001207B2" w:rsidRDefault="00F32E59">
      <w:pPr>
        <w:ind w:left="413" w:firstLine="0"/>
        <w:rPr>
          <w:sz w:val="20"/>
          <w:szCs w:val="20"/>
        </w:rPr>
      </w:pPr>
      <w:r w:rsidRPr="001207B2">
        <w:rPr>
          <w:sz w:val="20"/>
          <w:szCs w:val="20"/>
        </w:rPr>
        <w:t xml:space="preserve">The Western Victorian Careers Expo is on private property and restrictions on photography apply to any persons attending the event. Please note that a person’s image can constitute ‘personal information’ under the Privacy Act 1988. The imposed photography and recording restrictions form part of the Wimmera and Southern Mallee Careers Association’s </w:t>
      </w:r>
      <w:r w:rsidR="004E3B94" w:rsidRPr="001207B2">
        <w:rPr>
          <w:sz w:val="20"/>
          <w:szCs w:val="20"/>
        </w:rPr>
        <w:t>Child safe</w:t>
      </w:r>
      <w:r w:rsidRPr="001207B2">
        <w:rPr>
          <w:sz w:val="20"/>
          <w:szCs w:val="20"/>
        </w:rPr>
        <w:t xml:space="preserve"> policy.</w:t>
      </w:r>
      <w:r w:rsidRPr="001207B2">
        <w:rPr>
          <w:b/>
          <w:sz w:val="20"/>
          <w:szCs w:val="20"/>
        </w:rPr>
        <w:t xml:space="preserve"> </w:t>
      </w:r>
    </w:p>
    <w:p w14:paraId="5FAF98A9" w14:textId="77777777" w:rsidR="002D3199" w:rsidRPr="001207B2" w:rsidRDefault="00F32E59">
      <w:pPr>
        <w:ind w:left="1129"/>
        <w:rPr>
          <w:sz w:val="20"/>
          <w:szCs w:val="20"/>
        </w:rPr>
      </w:pPr>
      <w:r w:rsidRPr="001207B2">
        <w:rPr>
          <w:sz w:val="20"/>
          <w:szCs w:val="20"/>
        </w:rPr>
        <w:t>10.1.</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Photography and/or video equipment, drones or other recording devices are not to be used within the venue or event site without written consent from event organisers.  </w:t>
      </w:r>
      <w:r w:rsidRPr="001207B2">
        <w:rPr>
          <w:b/>
          <w:sz w:val="20"/>
          <w:szCs w:val="20"/>
        </w:rPr>
        <w:t xml:space="preserve"> </w:t>
      </w:r>
    </w:p>
    <w:p w14:paraId="6E807617" w14:textId="77777777" w:rsidR="002D3199" w:rsidRPr="001207B2" w:rsidRDefault="00F32E59">
      <w:pPr>
        <w:ind w:left="1129"/>
        <w:rPr>
          <w:sz w:val="20"/>
          <w:szCs w:val="20"/>
        </w:rPr>
      </w:pPr>
      <w:r w:rsidRPr="001207B2">
        <w:rPr>
          <w:sz w:val="20"/>
          <w:szCs w:val="20"/>
        </w:rPr>
        <w:t>10.2.</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Photographs depicting large crowds and those photos with unidentified persons in the background are prohibited. Blurring and other editing methods that de-identify persons with no consent are allowable. Photos and film of this nature will be arranged by event organisers and shared with exhibitors for promotional purposes.  </w:t>
      </w:r>
    </w:p>
    <w:p w14:paraId="513F435F" w14:textId="77777777" w:rsidR="002D3199" w:rsidRPr="001207B2" w:rsidRDefault="00F32E59">
      <w:pPr>
        <w:ind w:left="1129"/>
        <w:rPr>
          <w:sz w:val="20"/>
          <w:szCs w:val="20"/>
        </w:rPr>
      </w:pPr>
      <w:r w:rsidRPr="001207B2">
        <w:rPr>
          <w:sz w:val="20"/>
          <w:szCs w:val="20"/>
        </w:rPr>
        <w:t>10.3.</w:t>
      </w:r>
      <w:r w:rsidRPr="001207B2">
        <w:rPr>
          <w:rFonts w:ascii="Arial" w:eastAsia="Arial" w:hAnsi="Arial" w:cs="Arial"/>
          <w:sz w:val="20"/>
          <w:szCs w:val="20"/>
        </w:rPr>
        <w:t xml:space="preserve"> </w:t>
      </w:r>
      <w:r w:rsidRPr="001207B2">
        <w:rPr>
          <w:sz w:val="20"/>
          <w:szCs w:val="20"/>
        </w:rPr>
        <w:t xml:space="preserve">Any child under the age of 12 are not to be photographed or filmed by exhibitors without written consent from a parent/guardian or an authorised supervisor such as a teacher. </w:t>
      </w:r>
      <w:r w:rsidRPr="001207B2">
        <w:rPr>
          <w:b/>
          <w:sz w:val="20"/>
          <w:szCs w:val="20"/>
        </w:rPr>
        <w:t xml:space="preserve"> </w:t>
      </w:r>
    </w:p>
    <w:p w14:paraId="03086676" w14:textId="77777777" w:rsidR="002D3199" w:rsidRPr="001207B2" w:rsidRDefault="00F32E59">
      <w:pPr>
        <w:tabs>
          <w:tab w:val="center" w:pos="650"/>
          <w:tab w:val="center" w:pos="5311"/>
        </w:tabs>
        <w:spacing w:after="0"/>
        <w:ind w:left="0" w:firstLine="0"/>
        <w:rPr>
          <w:sz w:val="20"/>
          <w:szCs w:val="20"/>
        </w:rPr>
      </w:pPr>
      <w:r w:rsidRPr="001207B2">
        <w:rPr>
          <w:sz w:val="20"/>
          <w:szCs w:val="20"/>
        </w:rPr>
        <w:tab/>
        <w:t>10.4.</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Children who exhibitors deem to be ‘mature minors’ are not to be photographed or filmed by </w:t>
      </w:r>
    </w:p>
    <w:p w14:paraId="744F7343" w14:textId="77777777" w:rsidR="002D3199" w:rsidRPr="001207B2" w:rsidRDefault="00F32E59">
      <w:pPr>
        <w:spacing w:after="35" w:line="258" w:lineRule="auto"/>
        <w:ind w:left="1133" w:firstLine="0"/>
        <w:rPr>
          <w:sz w:val="20"/>
          <w:szCs w:val="20"/>
        </w:rPr>
      </w:pPr>
      <w:r w:rsidRPr="001207B2">
        <w:rPr>
          <w:sz w:val="20"/>
          <w:szCs w:val="20"/>
        </w:rPr>
        <w:t xml:space="preserve">exhibitors without providing informed written consent. </w:t>
      </w:r>
      <w:r w:rsidRPr="001207B2">
        <w:rPr>
          <w:color w:val="202124"/>
          <w:sz w:val="20"/>
          <w:szCs w:val="20"/>
        </w:rPr>
        <w:t xml:space="preserve">Generally, a child under the age of 18 years is assessed as being a 'mature minor' if they fully comprehend the nature, </w:t>
      </w:r>
      <w:proofErr w:type="gramStart"/>
      <w:r w:rsidRPr="001207B2">
        <w:rPr>
          <w:color w:val="202124"/>
          <w:sz w:val="20"/>
          <w:szCs w:val="20"/>
        </w:rPr>
        <w:t>consequences</w:t>
      </w:r>
      <w:proofErr w:type="gramEnd"/>
      <w:r w:rsidRPr="001207B2">
        <w:rPr>
          <w:color w:val="202124"/>
          <w:sz w:val="20"/>
          <w:szCs w:val="20"/>
        </w:rPr>
        <w:t xml:space="preserve"> and risks of the proposed action, irrespective of the presence or absence of parental consent.</w:t>
      </w:r>
      <w:r w:rsidRPr="001207B2">
        <w:rPr>
          <w:sz w:val="20"/>
          <w:szCs w:val="20"/>
        </w:rPr>
        <w:t xml:space="preserve"> </w:t>
      </w:r>
    </w:p>
    <w:p w14:paraId="2705CC9A" w14:textId="77777777" w:rsidR="002D3199" w:rsidRPr="001207B2" w:rsidRDefault="00F32E59">
      <w:pPr>
        <w:ind w:left="1129"/>
        <w:rPr>
          <w:sz w:val="20"/>
          <w:szCs w:val="20"/>
        </w:rPr>
      </w:pPr>
      <w:r w:rsidRPr="001207B2">
        <w:rPr>
          <w:sz w:val="20"/>
          <w:szCs w:val="20"/>
        </w:rPr>
        <w:t>10.5.</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Exhibitors who do not wish to be photographed or filmed should not provide consent on the registration form for event organisers and not signed written consent for other organisations at the event. </w:t>
      </w:r>
    </w:p>
    <w:p w14:paraId="2486F2B5" w14:textId="77777777" w:rsidR="002D3199" w:rsidRPr="001207B2" w:rsidRDefault="00F32E59">
      <w:pPr>
        <w:spacing w:after="0"/>
        <w:ind w:left="1129"/>
        <w:rPr>
          <w:sz w:val="20"/>
          <w:szCs w:val="20"/>
        </w:rPr>
      </w:pPr>
      <w:r w:rsidRPr="001207B2">
        <w:rPr>
          <w:sz w:val="20"/>
          <w:szCs w:val="20"/>
        </w:rPr>
        <w:t>10.6.</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Photographs taken at the event by the event organisers and/or representative may be used for promotional purposes including on social media platforms and visual mediums.  </w:t>
      </w:r>
    </w:p>
    <w:p w14:paraId="6819DD86" w14:textId="77777777" w:rsidR="002D3199" w:rsidRPr="001207B2" w:rsidRDefault="00F32E59">
      <w:pPr>
        <w:spacing w:after="0" w:line="259" w:lineRule="auto"/>
        <w:ind w:left="1133" w:firstLine="0"/>
        <w:rPr>
          <w:sz w:val="20"/>
          <w:szCs w:val="20"/>
        </w:rPr>
      </w:pPr>
      <w:r w:rsidRPr="001207B2">
        <w:rPr>
          <w:sz w:val="20"/>
          <w:szCs w:val="20"/>
        </w:rPr>
        <w:t xml:space="preserve"> </w:t>
      </w:r>
    </w:p>
    <w:p w14:paraId="43543A5E" w14:textId="77777777" w:rsidR="002D3199" w:rsidRPr="001207B2" w:rsidRDefault="00F32E59">
      <w:pPr>
        <w:spacing w:after="29" w:line="259" w:lineRule="auto"/>
        <w:ind w:left="1133" w:firstLine="0"/>
        <w:rPr>
          <w:sz w:val="20"/>
          <w:szCs w:val="20"/>
        </w:rPr>
      </w:pPr>
      <w:r w:rsidRPr="001207B2">
        <w:rPr>
          <w:sz w:val="20"/>
          <w:szCs w:val="20"/>
        </w:rPr>
        <w:t xml:space="preserve"> </w:t>
      </w:r>
    </w:p>
    <w:p w14:paraId="114FF614" w14:textId="77777777" w:rsidR="002D3199" w:rsidRPr="001207B2" w:rsidRDefault="00F32E59">
      <w:pPr>
        <w:pStyle w:val="Heading1"/>
        <w:ind w:left="413" w:hanging="428"/>
        <w:rPr>
          <w:sz w:val="20"/>
          <w:szCs w:val="20"/>
        </w:rPr>
      </w:pPr>
      <w:r w:rsidRPr="001207B2">
        <w:rPr>
          <w:sz w:val="20"/>
          <w:szCs w:val="20"/>
        </w:rPr>
        <w:t xml:space="preserve">Privacy </w:t>
      </w:r>
    </w:p>
    <w:p w14:paraId="43A00D25" w14:textId="77777777" w:rsidR="002D3199" w:rsidRPr="001207B2" w:rsidRDefault="00F32E59">
      <w:pPr>
        <w:ind w:left="1129"/>
        <w:rPr>
          <w:sz w:val="20"/>
          <w:szCs w:val="20"/>
        </w:rPr>
      </w:pPr>
      <w:r w:rsidRPr="001207B2">
        <w:rPr>
          <w:sz w:val="20"/>
          <w:szCs w:val="20"/>
        </w:rPr>
        <w:t>11.1.</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The Wimmera and Southern Mallee Career Association’s Western Victorian Careers Expo committee privacy statement can be found on the website. </w:t>
      </w:r>
    </w:p>
    <w:p w14:paraId="6E2520E7" w14:textId="77777777" w:rsidR="002D3199" w:rsidRPr="001207B2" w:rsidRDefault="00F32E59">
      <w:pPr>
        <w:tabs>
          <w:tab w:val="center" w:pos="650"/>
          <w:tab w:val="center" w:pos="4591"/>
        </w:tabs>
        <w:spacing w:after="0"/>
        <w:ind w:left="0" w:firstLine="0"/>
        <w:rPr>
          <w:sz w:val="20"/>
          <w:szCs w:val="20"/>
        </w:rPr>
      </w:pPr>
      <w:r w:rsidRPr="001207B2">
        <w:rPr>
          <w:sz w:val="20"/>
          <w:szCs w:val="20"/>
        </w:rPr>
        <w:tab/>
        <w:t>11.2.</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The privacy statement provided is governed by the laws of Victoria, Australia.  </w:t>
      </w:r>
    </w:p>
    <w:p w14:paraId="216C1D4E" w14:textId="77777777" w:rsidR="002D3199" w:rsidRPr="001207B2" w:rsidRDefault="00F32E59">
      <w:pPr>
        <w:spacing w:after="0" w:line="259" w:lineRule="auto"/>
        <w:ind w:left="1133" w:firstLine="0"/>
        <w:rPr>
          <w:sz w:val="20"/>
          <w:szCs w:val="20"/>
        </w:rPr>
      </w:pPr>
      <w:r w:rsidRPr="001207B2">
        <w:rPr>
          <w:sz w:val="20"/>
          <w:szCs w:val="20"/>
        </w:rPr>
        <w:t xml:space="preserve"> </w:t>
      </w:r>
    </w:p>
    <w:p w14:paraId="4BACF5A7" w14:textId="77777777" w:rsidR="002D3199" w:rsidRPr="001207B2" w:rsidRDefault="00F32E59">
      <w:pPr>
        <w:spacing w:after="32" w:line="259" w:lineRule="auto"/>
        <w:ind w:left="1133" w:firstLine="0"/>
        <w:rPr>
          <w:sz w:val="20"/>
          <w:szCs w:val="20"/>
        </w:rPr>
      </w:pPr>
      <w:r w:rsidRPr="001207B2">
        <w:rPr>
          <w:sz w:val="20"/>
          <w:szCs w:val="20"/>
        </w:rPr>
        <w:lastRenderedPageBreak/>
        <w:t xml:space="preserve"> </w:t>
      </w:r>
    </w:p>
    <w:p w14:paraId="4558E9F9" w14:textId="77777777" w:rsidR="002D3199" w:rsidRPr="001207B2" w:rsidRDefault="00F32E59">
      <w:pPr>
        <w:pStyle w:val="Heading1"/>
        <w:ind w:left="413" w:hanging="428"/>
        <w:rPr>
          <w:sz w:val="20"/>
          <w:szCs w:val="20"/>
        </w:rPr>
      </w:pPr>
      <w:r w:rsidRPr="001207B2">
        <w:rPr>
          <w:sz w:val="20"/>
          <w:szCs w:val="20"/>
        </w:rPr>
        <w:t xml:space="preserve">Insurance </w:t>
      </w:r>
    </w:p>
    <w:p w14:paraId="7F14DB48" w14:textId="77777777" w:rsidR="002D3199" w:rsidRPr="001207B2" w:rsidRDefault="00F32E59">
      <w:pPr>
        <w:spacing w:after="0"/>
        <w:ind w:left="1129"/>
        <w:rPr>
          <w:sz w:val="20"/>
          <w:szCs w:val="20"/>
        </w:rPr>
      </w:pPr>
      <w:r w:rsidRPr="001207B2">
        <w:rPr>
          <w:sz w:val="20"/>
          <w:szCs w:val="20"/>
        </w:rPr>
        <w:t>12.1.</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The exhibitor shall affect public liability insurance of at least $10 million for the exhibitor’s site covering loss from public risk, </w:t>
      </w:r>
      <w:proofErr w:type="gramStart"/>
      <w:r w:rsidRPr="001207B2">
        <w:rPr>
          <w:sz w:val="20"/>
          <w:szCs w:val="20"/>
        </w:rPr>
        <w:t>fire</w:t>
      </w:r>
      <w:proofErr w:type="gramEnd"/>
      <w:r w:rsidRPr="001207B2">
        <w:rPr>
          <w:sz w:val="20"/>
          <w:szCs w:val="20"/>
        </w:rPr>
        <w:t xml:space="preserve"> and theft with the organiser’s interest under this clause noted on the policy, and the exhibitor will produce the certificate of currency and the policy relating thereto on demand from event organisers.  </w:t>
      </w:r>
    </w:p>
    <w:p w14:paraId="5E2D5396" w14:textId="77777777" w:rsidR="002D3199" w:rsidRPr="001207B2" w:rsidRDefault="00F32E59">
      <w:pPr>
        <w:spacing w:after="0" w:line="259" w:lineRule="auto"/>
        <w:ind w:left="1133" w:firstLine="0"/>
        <w:rPr>
          <w:sz w:val="20"/>
          <w:szCs w:val="20"/>
        </w:rPr>
      </w:pPr>
      <w:r w:rsidRPr="001207B2">
        <w:rPr>
          <w:sz w:val="20"/>
          <w:szCs w:val="20"/>
        </w:rPr>
        <w:t xml:space="preserve"> </w:t>
      </w:r>
    </w:p>
    <w:p w14:paraId="0BEC9A35" w14:textId="77777777" w:rsidR="002D3199" w:rsidRPr="001207B2" w:rsidRDefault="00F32E59">
      <w:pPr>
        <w:spacing w:after="33" w:line="259" w:lineRule="auto"/>
        <w:ind w:left="1133" w:firstLine="0"/>
        <w:rPr>
          <w:sz w:val="20"/>
          <w:szCs w:val="20"/>
        </w:rPr>
      </w:pPr>
      <w:r w:rsidRPr="001207B2">
        <w:rPr>
          <w:sz w:val="20"/>
          <w:szCs w:val="20"/>
        </w:rPr>
        <w:t xml:space="preserve"> </w:t>
      </w:r>
    </w:p>
    <w:p w14:paraId="0EE48846" w14:textId="77777777" w:rsidR="002D3199" w:rsidRPr="001207B2" w:rsidRDefault="00F32E59">
      <w:pPr>
        <w:pStyle w:val="Heading1"/>
        <w:ind w:left="413" w:hanging="428"/>
        <w:rPr>
          <w:sz w:val="20"/>
          <w:szCs w:val="20"/>
        </w:rPr>
      </w:pPr>
      <w:r w:rsidRPr="001207B2">
        <w:rPr>
          <w:sz w:val="20"/>
          <w:szCs w:val="20"/>
        </w:rPr>
        <w:t xml:space="preserve">Limitation of liability and indemnity </w:t>
      </w:r>
    </w:p>
    <w:p w14:paraId="704C8E90" w14:textId="64D5769A" w:rsidR="002D3199" w:rsidRPr="001207B2" w:rsidRDefault="00F32E59">
      <w:pPr>
        <w:ind w:left="1129"/>
        <w:rPr>
          <w:sz w:val="20"/>
          <w:szCs w:val="20"/>
        </w:rPr>
      </w:pPr>
      <w:r w:rsidRPr="001207B2">
        <w:rPr>
          <w:sz w:val="20"/>
          <w:szCs w:val="20"/>
        </w:rPr>
        <w:t>13.1.</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To the maximum extent permitted by law, but subject to any negligent act or omission of the organisers, the exhibitor releases the organiser from any liability (whether directly or indirectly) out of or in connection </w:t>
      </w:r>
      <w:r w:rsidR="001B3111" w:rsidRPr="001207B2">
        <w:rPr>
          <w:sz w:val="20"/>
          <w:szCs w:val="20"/>
        </w:rPr>
        <w:t>with.</w:t>
      </w:r>
      <w:r w:rsidRPr="001207B2">
        <w:rPr>
          <w:sz w:val="20"/>
          <w:szCs w:val="20"/>
        </w:rPr>
        <w:t xml:space="preserve"> </w:t>
      </w:r>
    </w:p>
    <w:p w14:paraId="44061FCD" w14:textId="638FD10C" w:rsidR="002D3199" w:rsidRPr="001207B2" w:rsidRDefault="00F32E59">
      <w:pPr>
        <w:ind w:left="2276"/>
        <w:rPr>
          <w:sz w:val="20"/>
          <w:szCs w:val="20"/>
        </w:rPr>
      </w:pPr>
      <w:r w:rsidRPr="001207B2">
        <w:rPr>
          <w:sz w:val="20"/>
          <w:szCs w:val="20"/>
        </w:rPr>
        <w:t>13.1.1.</w:t>
      </w:r>
      <w:r w:rsidRPr="001207B2">
        <w:rPr>
          <w:rFonts w:ascii="Arial" w:eastAsia="Arial" w:hAnsi="Arial" w:cs="Arial"/>
          <w:sz w:val="20"/>
          <w:szCs w:val="20"/>
        </w:rPr>
        <w:t xml:space="preserve"> </w:t>
      </w:r>
      <w:r w:rsidRPr="001207B2">
        <w:rPr>
          <w:sz w:val="20"/>
          <w:szCs w:val="20"/>
        </w:rPr>
        <w:t xml:space="preserve">Any loss or damage (including any consequential loss) to the exhibitor arising out of the exhibitor’s participation in the </w:t>
      </w:r>
      <w:r w:rsidR="001B3111" w:rsidRPr="001207B2">
        <w:rPr>
          <w:sz w:val="20"/>
          <w:szCs w:val="20"/>
        </w:rPr>
        <w:t>event.</w:t>
      </w:r>
      <w:r w:rsidRPr="001207B2">
        <w:rPr>
          <w:sz w:val="20"/>
          <w:szCs w:val="20"/>
        </w:rPr>
        <w:t xml:space="preserve"> </w:t>
      </w:r>
    </w:p>
    <w:p w14:paraId="39FECE1F" w14:textId="6DB3E83A" w:rsidR="002D3199" w:rsidRPr="001207B2" w:rsidRDefault="00F32E59">
      <w:pPr>
        <w:ind w:left="1560" w:firstLine="0"/>
        <w:rPr>
          <w:sz w:val="20"/>
          <w:szCs w:val="20"/>
        </w:rPr>
      </w:pPr>
      <w:r w:rsidRPr="001207B2">
        <w:rPr>
          <w:sz w:val="20"/>
          <w:szCs w:val="20"/>
        </w:rPr>
        <w:t>13.1.2.</w:t>
      </w:r>
      <w:r w:rsidRPr="001207B2">
        <w:rPr>
          <w:rFonts w:ascii="Arial" w:eastAsia="Arial" w:hAnsi="Arial" w:cs="Arial"/>
          <w:sz w:val="20"/>
          <w:szCs w:val="20"/>
        </w:rPr>
        <w:t xml:space="preserve"> </w:t>
      </w:r>
      <w:r w:rsidRPr="001207B2">
        <w:rPr>
          <w:sz w:val="20"/>
          <w:szCs w:val="20"/>
        </w:rPr>
        <w:t xml:space="preserve">The exhibitor’s use of </w:t>
      </w:r>
      <w:r w:rsidR="001B3111" w:rsidRPr="001207B2">
        <w:rPr>
          <w:sz w:val="20"/>
          <w:szCs w:val="20"/>
        </w:rPr>
        <w:t>third-party</w:t>
      </w:r>
      <w:r w:rsidRPr="001207B2">
        <w:rPr>
          <w:sz w:val="20"/>
          <w:szCs w:val="20"/>
        </w:rPr>
        <w:t xml:space="preserve"> providers specified in the terms and </w:t>
      </w:r>
      <w:r w:rsidR="001B3111" w:rsidRPr="001207B2">
        <w:rPr>
          <w:sz w:val="20"/>
          <w:szCs w:val="20"/>
        </w:rPr>
        <w:t>conditions.</w:t>
      </w:r>
      <w:r w:rsidRPr="001207B2">
        <w:rPr>
          <w:sz w:val="20"/>
          <w:szCs w:val="20"/>
        </w:rPr>
        <w:t xml:space="preserve"> </w:t>
      </w:r>
    </w:p>
    <w:p w14:paraId="7F363C25" w14:textId="77777777" w:rsidR="002D3199" w:rsidRPr="001207B2" w:rsidRDefault="00F32E59">
      <w:pPr>
        <w:ind w:left="2276"/>
        <w:rPr>
          <w:sz w:val="20"/>
          <w:szCs w:val="20"/>
        </w:rPr>
      </w:pPr>
      <w:r w:rsidRPr="001207B2">
        <w:rPr>
          <w:sz w:val="20"/>
          <w:szCs w:val="20"/>
        </w:rPr>
        <w:t>13.1.3.</w:t>
      </w:r>
      <w:r w:rsidRPr="001207B2">
        <w:rPr>
          <w:rFonts w:ascii="Arial" w:eastAsia="Arial" w:hAnsi="Arial" w:cs="Arial"/>
          <w:sz w:val="20"/>
          <w:szCs w:val="20"/>
        </w:rPr>
        <w:t xml:space="preserve"> </w:t>
      </w:r>
      <w:r w:rsidRPr="001207B2">
        <w:rPr>
          <w:sz w:val="20"/>
          <w:szCs w:val="20"/>
        </w:rPr>
        <w:t xml:space="preserve">Any unauthorised use or access to personal information, included but not limited to any hacking or security breach; or </w:t>
      </w:r>
    </w:p>
    <w:p w14:paraId="5EAE632E" w14:textId="77777777" w:rsidR="002D3199" w:rsidRPr="001207B2" w:rsidRDefault="00F32E59">
      <w:pPr>
        <w:ind w:left="1560" w:firstLine="0"/>
        <w:rPr>
          <w:sz w:val="20"/>
          <w:szCs w:val="20"/>
        </w:rPr>
      </w:pPr>
      <w:r w:rsidRPr="001207B2">
        <w:rPr>
          <w:sz w:val="20"/>
          <w:szCs w:val="20"/>
        </w:rPr>
        <w:t>13.1.4.</w:t>
      </w:r>
      <w:r w:rsidRPr="001207B2">
        <w:rPr>
          <w:rFonts w:ascii="Arial" w:eastAsia="Arial" w:hAnsi="Arial" w:cs="Arial"/>
          <w:sz w:val="20"/>
          <w:szCs w:val="20"/>
        </w:rPr>
        <w:t xml:space="preserve"> </w:t>
      </w:r>
      <w:r w:rsidRPr="001207B2">
        <w:rPr>
          <w:sz w:val="20"/>
          <w:szCs w:val="20"/>
        </w:rPr>
        <w:t xml:space="preserve">A Force Majeure Event. </w:t>
      </w:r>
    </w:p>
    <w:p w14:paraId="631FD2C5" w14:textId="77777777" w:rsidR="002D3199" w:rsidRPr="001207B2" w:rsidRDefault="00F32E59">
      <w:pPr>
        <w:ind w:left="1129" w:right="154"/>
        <w:rPr>
          <w:sz w:val="20"/>
          <w:szCs w:val="20"/>
        </w:rPr>
      </w:pPr>
      <w:r w:rsidRPr="001207B2">
        <w:rPr>
          <w:sz w:val="20"/>
          <w:szCs w:val="20"/>
        </w:rPr>
        <w:t>13.2.</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Subject to any negligent act or omission of the event organisers, the exhibitor indemnifies and holds harmless the organisers from any claim, cost, demand, </w:t>
      </w:r>
      <w:proofErr w:type="gramStart"/>
      <w:r w:rsidRPr="001207B2">
        <w:rPr>
          <w:sz w:val="20"/>
          <w:szCs w:val="20"/>
        </w:rPr>
        <w:t>liability</w:t>
      </w:r>
      <w:proofErr w:type="gramEnd"/>
      <w:r w:rsidRPr="001207B2">
        <w:rPr>
          <w:sz w:val="20"/>
          <w:szCs w:val="20"/>
        </w:rPr>
        <w:t xml:space="preserve"> or damage (including </w:t>
      </w:r>
      <w:r w:rsidRPr="00FB0F8B">
        <w:rPr>
          <w:color w:val="auto"/>
          <w:sz w:val="20"/>
          <w:szCs w:val="20"/>
        </w:rPr>
        <w:t xml:space="preserve">reasonable </w:t>
      </w:r>
      <w:r w:rsidRPr="001207B2">
        <w:rPr>
          <w:sz w:val="20"/>
          <w:szCs w:val="20"/>
        </w:rPr>
        <w:t xml:space="preserve">legal costs, professional costs and other expenses on an indemnity basis) incurred by the organisers arising out of or in connection with (but not limited to): </w:t>
      </w:r>
    </w:p>
    <w:p w14:paraId="56E5C175" w14:textId="142B437E" w:rsidR="002D3199" w:rsidRPr="001207B2" w:rsidRDefault="00F32E59">
      <w:pPr>
        <w:ind w:left="1560" w:firstLine="0"/>
        <w:rPr>
          <w:sz w:val="20"/>
          <w:szCs w:val="20"/>
        </w:rPr>
      </w:pPr>
      <w:r w:rsidRPr="001207B2">
        <w:rPr>
          <w:sz w:val="20"/>
          <w:szCs w:val="20"/>
        </w:rPr>
        <w:t>13.2.1.</w:t>
      </w:r>
      <w:r w:rsidRPr="001207B2">
        <w:rPr>
          <w:rFonts w:ascii="Arial" w:eastAsia="Arial" w:hAnsi="Arial" w:cs="Arial"/>
          <w:sz w:val="20"/>
          <w:szCs w:val="20"/>
        </w:rPr>
        <w:t xml:space="preserve"> </w:t>
      </w:r>
      <w:r w:rsidRPr="001207B2">
        <w:rPr>
          <w:sz w:val="20"/>
          <w:szCs w:val="20"/>
        </w:rPr>
        <w:t xml:space="preserve">Any breach of these terms and conditions by the </w:t>
      </w:r>
      <w:r w:rsidR="001B3111" w:rsidRPr="001207B2">
        <w:rPr>
          <w:sz w:val="20"/>
          <w:szCs w:val="20"/>
        </w:rPr>
        <w:t>exhibitor.</w:t>
      </w:r>
      <w:r w:rsidRPr="001207B2">
        <w:rPr>
          <w:sz w:val="20"/>
          <w:szCs w:val="20"/>
        </w:rPr>
        <w:t xml:space="preserve"> </w:t>
      </w:r>
    </w:p>
    <w:p w14:paraId="473B82F0" w14:textId="07FE9448" w:rsidR="002D3199" w:rsidRPr="001207B2" w:rsidRDefault="00F32E59">
      <w:pPr>
        <w:ind w:left="1560" w:firstLine="0"/>
        <w:rPr>
          <w:sz w:val="20"/>
          <w:szCs w:val="20"/>
        </w:rPr>
      </w:pPr>
      <w:r w:rsidRPr="001207B2">
        <w:rPr>
          <w:sz w:val="20"/>
          <w:szCs w:val="20"/>
        </w:rPr>
        <w:t>13.2.2.</w:t>
      </w:r>
      <w:r w:rsidRPr="001207B2">
        <w:rPr>
          <w:rFonts w:ascii="Arial" w:eastAsia="Arial" w:hAnsi="Arial" w:cs="Arial"/>
          <w:sz w:val="20"/>
          <w:szCs w:val="20"/>
        </w:rPr>
        <w:t xml:space="preserve"> </w:t>
      </w:r>
      <w:r w:rsidRPr="001207B2">
        <w:rPr>
          <w:sz w:val="20"/>
          <w:szCs w:val="20"/>
        </w:rPr>
        <w:t xml:space="preserve">The exhibitor’s attendance at the </w:t>
      </w:r>
      <w:r w:rsidR="001B3111" w:rsidRPr="001207B2">
        <w:rPr>
          <w:sz w:val="20"/>
          <w:szCs w:val="20"/>
        </w:rPr>
        <w:t>event.</w:t>
      </w:r>
      <w:r w:rsidRPr="001207B2">
        <w:rPr>
          <w:sz w:val="20"/>
          <w:szCs w:val="20"/>
        </w:rPr>
        <w:t xml:space="preserve"> </w:t>
      </w:r>
    </w:p>
    <w:p w14:paraId="511B1E6F" w14:textId="406D6C64" w:rsidR="002D3199" w:rsidRPr="001207B2" w:rsidRDefault="00F32E59">
      <w:pPr>
        <w:ind w:left="1560" w:firstLine="0"/>
        <w:rPr>
          <w:sz w:val="20"/>
          <w:szCs w:val="20"/>
        </w:rPr>
      </w:pPr>
      <w:r w:rsidRPr="001207B2">
        <w:rPr>
          <w:sz w:val="20"/>
          <w:szCs w:val="20"/>
        </w:rPr>
        <w:t>13.2.3.</w:t>
      </w:r>
      <w:r w:rsidRPr="001207B2">
        <w:rPr>
          <w:rFonts w:ascii="Arial" w:eastAsia="Arial" w:hAnsi="Arial" w:cs="Arial"/>
          <w:sz w:val="20"/>
          <w:szCs w:val="20"/>
        </w:rPr>
        <w:t xml:space="preserve"> </w:t>
      </w:r>
      <w:r w:rsidRPr="001207B2">
        <w:rPr>
          <w:sz w:val="20"/>
          <w:szCs w:val="20"/>
        </w:rPr>
        <w:t xml:space="preserve">The exhibitor’s use of the </w:t>
      </w:r>
      <w:r w:rsidR="001B3111" w:rsidRPr="001207B2">
        <w:rPr>
          <w:sz w:val="20"/>
          <w:szCs w:val="20"/>
        </w:rPr>
        <w:t>Information.</w:t>
      </w:r>
      <w:r w:rsidRPr="001207B2">
        <w:rPr>
          <w:sz w:val="20"/>
          <w:szCs w:val="20"/>
        </w:rPr>
        <w:t xml:space="preserve"> </w:t>
      </w:r>
    </w:p>
    <w:p w14:paraId="186B5BB9" w14:textId="6C803DDD" w:rsidR="002D3199" w:rsidRPr="001207B2" w:rsidRDefault="00F32E59">
      <w:pPr>
        <w:ind w:left="2276"/>
        <w:rPr>
          <w:sz w:val="20"/>
          <w:szCs w:val="20"/>
        </w:rPr>
      </w:pPr>
      <w:r w:rsidRPr="001207B2">
        <w:rPr>
          <w:sz w:val="20"/>
          <w:szCs w:val="20"/>
        </w:rPr>
        <w:t>13.2.4.</w:t>
      </w:r>
      <w:r w:rsidRPr="001207B2">
        <w:rPr>
          <w:rFonts w:ascii="Arial" w:eastAsia="Arial" w:hAnsi="Arial" w:cs="Arial"/>
          <w:sz w:val="20"/>
          <w:szCs w:val="20"/>
        </w:rPr>
        <w:t xml:space="preserve"> </w:t>
      </w:r>
      <w:r w:rsidRPr="001207B2">
        <w:rPr>
          <w:sz w:val="20"/>
          <w:szCs w:val="20"/>
        </w:rPr>
        <w:t xml:space="preserve">Any loss or damage the event organisers suffer due to any act or omission of the </w:t>
      </w:r>
      <w:r w:rsidR="001B3111" w:rsidRPr="001207B2">
        <w:rPr>
          <w:sz w:val="20"/>
          <w:szCs w:val="20"/>
        </w:rPr>
        <w:t>exhibitor.</w:t>
      </w:r>
      <w:r w:rsidRPr="001207B2">
        <w:rPr>
          <w:sz w:val="20"/>
          <w:szCs w:val="20"/>
        </w:rPr>
        <w:t xml:space="preserve"> </w:t>
      </w:r>
    </w:p>
    <w:p w14:paraId="69AA820D" w14:textId="3C6D1958" w:rsidR="002D3199" w:rsidRPr="001207B2" w:rsidRDefault="00F32E59">
      <w:pPr>
        <w:ind w:left="2276"/>
        <w:rPr>
          <w:sz w:val="20"/>
          <w:szCs w:val="20"/>
        </w:rPr>
      </w:pPr>
      <w:r w:rsidRPr="001207B2">
        <w:rPr>
          <w:sz w:val="20"/>
          <w:szCs w:val="20"/>
        </w:rPr>
        <w:t>13.2.5.</w:t>
      </w:r>
      <w:r w:rsidRPr="001207B2">
        <w:rPr>
          <w:rFonts w:ascii="Arial" w:eastAsia="Arial" w:hAnsi="Arial" w:cs="Arial"/>
          <w:sz w:val="20"/>
          <w:szCs w:val="20"/>
        </w:rPr>
        <w:t xml:space="preserve"> </w:t>
      </w:r>
      <w:r w:rsidRPr="001207B2">
        <w:rPr>
          <w:sz w:val="20"/>
          <w:szCs w:val="20"/>
        </w:rPr>
        <w:t xml:space="preserve">Any damage, loss, </w:t>
      </w:r>
      <w:r w:rsidR="001B3111" w:rsidRPr="001207B2">
        <w:rPr>
          <w:sz w:val="20"/>
          <w:szCs w:val="20"/>
        </w:rPr>
        <w:t>injury,</w:t>
      </w:r>
      <w:r w:rsidRPr="001207B2">
        <w:rPr>
          <w:sz w:val="20"/>
          <w:szCs w:val="20"/>
        </w:rPr>
        <w:t xml:space="preserve"> or death to or of a person or property due to negligent act or omission of the </w:t>
      </w:r>
      <w:r w:rsidR="001B3111" w:rsidRPr="001207B2">
        <w:rPr>
          <w:sz w:val="20"/>
          <w:szCs w:val="20"/>
        </w:rPr>
        <w:t>exhibitor.</w:t>
      </w:r>
      <w:r w:rsidRPr="001207B2">
        <w:rPr>
          <w:sz w:val="20"/>
          <w:szCs w:val="20"/>
        </w:rPr>
        <w:t xml:space="preserve"> </w:t>
      </w:r>
    </w:p>
    <w:p w14:paraId="4D4C0F41" w14:textId="31727629" w:rsidR="002D3199" w:rsidRPr="001207B2" w:rsidRDefault="00F32E59">
      <w:pPr>
        <w:ind w:left="1560" w:firstLine="0"/>
        <w:rPr>
          <w:sz w:val="20"/>
          <w:szCs w:val="20"/>
        </w:rPr>
      </w:pPr>
      <w:r w:rsidRPr="001207B2">
        <w:rPr>
          <w:sz w:val="20"/>
          <w:szCs w:val="20"/>
        </w:rPr>
        <w:t>13.2.6.</w:t>
      </w:r>
      <w:r w:rsidRPr="001207B2">
        <w:rPr>
          <w:rFonts w:ascii="Arial" w:eastAsia="Arial" w:hAnsi="Arial" w:cs="Arial"/>
          <w:sz w:val="20"/>
          <w:szCs w:val="20"/>
        </w:rPr>
        <w:t xml:space="preserve"> </w:t>
      </w:r>
      <w:r w:rsidRPr="001207B2">
        <w:rPr>
          <w:sz w:val="20"/>
          <w:szCs w:val="20"/>
        </w:rPr>
        <w:t xml:space="preserve">Any damage to the event </w:t>
      </w:r>
      <w:r w:rsidR="001B3111" w:rsidRPr="001207B2">
        <w:rPr>
          <w:sz w:val="20"/>
          <w:szCs w:val="20"/>
        </w:rPr>
        <w:t>venue.</w:t>
      </w:r>
      <w:r w:rsidRPr="001207B2">
        <w:rPr>
          <w:sz w:val="20"/>
          <w:szCs w:val="20"/>
        </w:rPr>
        <w:t xml:space="preserve"> </w:t>
      </w:r>
    </w:p>
    <w:p w14:paraId="79F204FB" w14:textId="77777777" w:rsidR="002D3199" w:rsidRPr="001207B2" w:rsidRDefault="00F32E59">
      <w:pPr>
        <w:spacing w:after="586"/>
        <w:ind w:left="2276"/>
        <w:rPr>
          <w:sz w:val="20"/>
          <w:szCs w:val="20"/>
        </w:rPr>
      </w:pPr>
      <w:r w:rsidRPr="001207B2">
        <w:rPr>
          <w:sz w:val="20"/>
          <w:szCs w:val="20"/>
        </w:rPr>
        <w:t>13.2.7.</w:t>
      </w:r>
      <w:r w:rsidRPr="001207B2">
        <w:rPr>
          <w:rFonts w:ascii="Arial" w:eastAsia="Arial" w:hAnsi="Arial" w:cs="Arial"/>
          <w:sz w:val="20"/>
          <w:szCs w:val="20"/>
        </w:rPr>
        <w:t xml:space="preserve"> </w:t>
      </w:r>
      <w:r w:rsidRPr="001207B2">
        <w:rPr>
          <w:sz w:val="20"/>
          <w:szCs w:val="20"/>
        </w:rPr>
        <w:t xml:space="preserve">Any loss or damage the organiser suffers due to any negligent act or omission of the exhibitor. </w:t>
      </w:r>
    </w:p>
    <w:p w14:paraId="54B5FF41" w14:textId="77777777" w:rsidR="002D3199" w:rsidRPr="001207B2" w:rsidRDefault="00F32E59">
      <w:pPr>
        <w:pStyle w:val="Heading1"/>
        <w:ind w:left="413" w:hanging="428"/>
        <w:rPr>
          <w:sz w:val="20"/>
          <w:szCs w:val="20"/>
        </w:rPr>
      </w:pPr>
      <w:r w:rsidRPr="001207B2">
        <w:rPr>
          <w:sz w:val="20"/>
          <w:szCs w:val="20"/>
        </w:rPr>
        <w:t>Governing Law</w:t>
      </w:r>
    </w:p>
    <w:p w14:paraId="650E3402" w14:textId="77777777" w:rsidR="002D3199" w:rsidRPr="001207B2" w:rsidRDefault="00F32E59">
      <w:pPr>
        <w:spacing w:after="588"/>
        <w:ind w:left="1263" w:hanging="850"/>
        <w:rPr>
          <w:sz w:val="20"/>
          <w:szCs w:val="20"/>
        </w:rPr>
      </w:pPr>
      <w:r w:rsidRPr="001207B2">
        <w:rPr>
          <w:sz w:val="20"/>
          <w:szCs w:val="20"/>
        </w:rPr>
        <w:t>14.1.</w:t>
      </w:r>
      <w:r w:rsidRPr="001207B2">
        <w:rPr>
          <w:rFonts w:ascii="Arial" w:eastAsia="Arial" w:hAnsi="Arial" w:cs="Arial"/>
          <w:sz w:val="20"/>
          <w:szCs w:val="20"/>
        </w:rPr>
        <w:t xml:space="preserve"> </w:t>
      </w:r>
      <w:r w:rsidRPr="001207B2">
        <w:rPr>
          <w:rFonts w:ascii="Arial" w:eastAsia="Arial" w:hAnsi="Arial" w:cs="Arial"/>
          <w:sz w:val="20"/>
          <w:szCs w:val="20"/>
        </w:rPr>
        <w:tab/>
      </w:r>
      <w:r w:rsidRPr="001207B2">
        <w:rPr>
          <w:sz w:val="20"/>
          <w:szCs w:val="20"/>
        </w:rPr>
        <w:t xml:space="preserve">These terms and conditions are governed by the laws of Victoria, Australia. The parties hereby submit to the non-exclusive jurisdiction of the Courts of the state of Victoria, Australia. </w:t>
      </w:r>
    </w:p>
    <w:p w14:paraId="6CEE10EF" w14:textId="77777777" w:rsidR="002D3199" w:rsidRPr="001207B2" w:rsidRDefault="00F32E59">
      <w:pPr>
        <w:pStyle w:val="Heading1"/>
        <w:ind w:left="413" w:hanging="428"/>
        <w:rPr>
          <w:sz w:val="20"/>
          <w:szCs w:val="20"/>
        </w:rPr>
      </w:pPr>
      <w:r w:rsidRPr="001207B2">
        <w:rPr>
          <w:sz w:val="20"/>
          <w:szCs w:val="20"/>
        </w:rPr>
        <w:t>Changes to Terms and Conditions</w:t>
      </w:r>
    </w:p>
    <w:p w14:paraId="040C835C" w14:textId="77777777" w:rsidR="002D3199" w:rsidRPr="001207B2" w:rsidRDefault="00F32E59">
      <w:pPr>
        <w:tabs>
          <w:tab w:val="center" w:pos="683"/>
          <w:tab w:val="center" w:pos="5346"/>
        </w:tabs>
        <w:spacing w:after="2" w:line="259" w:lineRule="auto"/>
        <w:ind w:left="0" w:firstLine="0"/>
        <w:rPr>
          <w:sz w:val="20"/>
          <w:szCs w:val="20"/>
        </w:rPr>
      </w:pPr>
      <w:r w:rsidRPr="001207B2">
        <w:rPr>
          <w:sz w:val="20"/>
          <w:szCs w:val="20"/>
        </w:rPr>
        <w:tab/>
      </w:r>
      <w:r w:rsidRPr="001207B2">
        <w:rPr>
          <w:rFonts w:ascii="Arial" w:eastAsia="Arial" w:hAnsi="Arial" w:cs="Arial"/>
          <w:color w:val="212529"/>
          <w:sz w:val="20"/>
          <w:szCs w:val="20"/>
        </w:rPr>
        <w:t xml:space="preserve">15.1. </w:t>
      </w:r>
      <w:r w:rsidRPr="001207B2">
        <w:rPr>
          <w:rFonts w:ascii="Arial" w:eastAsia="Arial" w:hAnsi="Arial" w:cs="Arial"/>
          <w:color w:val="212529"/>
          <w:sz w:val="20"/>
          <w:szCs w:val="20"/>
        </w:rPr>
        <w:tab/>
      </w:r>
      <w:r w:rsidRPr="001207B2">
        <w:rPr>
          <w:sz w:val="20"/>
          <w:szCs w:val="20"/>
        </w:rPr>
        <w:t xml:space="preserve">The organiser reserves the right to amend the terms and conditions from time to time. Any </w:t>
      </w:r>
    </w:p>
    <w:p w14:paraId="6F180E80" w14:textId="77777777" w:rsidR="002D3199" w:rsidRPr="001207B2" w:rsidRDefault="00F32E59">
      <w:pPr>
        <w:ind w:left="1277" w:firstLine="0"/>
        <w:rPr>
          <w:sz w:val="20"/>
          <w:szCs w:val="20"/>
        </w:rPr>
      </w:pPr>
      <w:r w:rsidRPr="001207B2">
        <w:rPr>
          <w:sz w:val="20"/>
          <w:szCs w:val="20"/>
        </w:rPr>
        <w:t xml:space="preserve">necessary amendments made after exhibitor agreement during registration will be sent in writing to the exhibitor using the email address provided on the registration form. If the exhibitor does not agree to the alterations, the organiser and exhibit agree to terminate the site booking with site fees fully refunded. The event organisers will not be liable for any loss to the exhibitor arising from site cancellation. For example, but not limited to, cost association with printing material, travel, </w:t>
      </w:r>
      <w:proofErr w:type="gramStart"/>
      <w:r w:rsidRPr="001207B2">
        <w:rPr>
          <w:sz w:val="20"/>
          <w:szCs w:val="20"/>
        </w:rPr>
        <w:t>signage</w:t>
      </w:r>
      <w:proofErr w:type="gramEnd"/>
      <w:r w:rsidRPr="001207B2">
        <w:rPr>
          <w:sz w:val="20"/>
          <w:szCs w:val="20"/>
        </w:rPr>
        <w:t xml:space="preserve"> or wages.</w:t>
      </w:r>
      <w:r w:rsidRPr="001207B2">
        <w:rPr>
          <w:rFonts w:ascii="Arial" w:eastAsia="Arial" w:hAnsi="Arial" w:cs="Arial"/>
          <w:color w:val="212529"/>
          <w:sz w:val="20"/>
          <w:szCs w:val="20"/>
        </w:rPr>
        <w:t xml:space="preserve">  </w:t>
      </w:r>
    </w:p>
    <w:p w14:paraId="08F1398B" w14:textId="75FAB286" w:rsidR="002D3199" w:rsidRPr="001207B2" w:rsidRDefault="00F32E59">
      <w:pPr>
        <w:ind w:left="1263" w:hanging="850"/>
        <w:rPr>
          <w:sz w:val="20"/>
          <w:szCs w:val="20"/>
        </w:rPr>
      </w:pPr>
      <w:r w:rsidRPr="001207B2">
        <w:rPr>
          <w:rFonts w:ascii="Arial" w:eastAsia="Arial" w:hAnsi="Arial" w:cs="Arial"/>
          <w:color w:val="212529"/>
          <w:sz w:val="20"/>
          <w:szCs w:val="20"/>
        </w:rPr>
        <w:t xml:space="preserve">15.2. </w:t>
      </w:r>
      <w:r w:rsidRPr="001207B2">
        <w:rPr>
          <w:rFonts w:ascii="Arial" w:eastAsia="Arial" w:hAnsi="Arial" w:cs="Arial"/>
          <w:color w:val="212529"/>
          <w:sz w:val="20"/>
          <w:szCs w:val="20"/>
        </w:rPr>
        <w:tab/>
      </w:r>
      <w:r w:rsidR="001B3111" w:rsidRPr="001207B2">
        <w:rPr>
          <w:sz w:val="20"/>
          <w:szCs w:val="20"/>
        </w:rPr>
        <w:t>If a</w:t>
      </w:r>
      <w:r w:rsidRPr="001207B2">
        <w:rPr>
          <w:sz w:val="20"/>
          <w:szCs w:val="20"/>
        </w:rPr>
        <w:t xml:space="preserve"> provision (or part of it) of these terms and conditions is held to be unenforceable or invalid, then to the extent possible the provision will be severed from the remaining terms, which will continue to </w:t>
      </w:r>
      <w:r w:rsidR="00FB0F8B" w:rsidRPr="001207B2">
        <w:rPr>
          <w:sz w:val="20"/>
          <w:szCs w:val="20"/>
        </w:rPr>
        <w:t>be fully valid</w:t>
      </w:r>
      <w:r w:rsidRPr="001207B2">
        <w:rPr>
          <w:sz w:val="20"/>
          <w:szCs w:val="20"/>
        </w:rPr>
        <w:t xml:space="preserve"> permitted by the application of law.</w:t>
      </w:r>
      <w:r w:rsidRPr="001207B2">
        <w:rPr>
          <w:rFonts w:ascii="Arial" w:eastAsia="Arial" w:hAnsi="Arial" w:cs="Arial"/>
          <w:color w:val="212529"/>
          <w:sz w:val="20"/>
          <w:szCs w:val="20"/>
        </w:rPr>
        <w:t xml:space="preserve">  </w:t>
      </w:r>
    </w:p>
    <w:sectPr w:rsidR="002D3199" w:rsidRPr="001207B2">
      <w:footerReference w:type="even" r:id="rId9"/>
      <w:footerReference w:type="default" r:id="rId10"/>
      <w:footerReference w:type="first" r:id="rId11"/>
      <w:pgSz w:w="11906" w:h="16838"/>
      <w:pgMar w:top="1036" w:right="857" w:bottom="1664" w:left="1133"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C7CAC" w14:textId="77777777" w:rsidR="005136A3" w:rsidRDefault="005136A3">
      <w:pPr>
        <w:spacing w:after="0" w:line="240" w:lineRule="auto"/>
      </w:pPr>
      <w:r>
        <w:separator/>
      </w:r>
    </w:p>
  </w:endnote>
  <w:endnote w:type="continuationSeparator" w:id="0">
    <w:p w14:paraId="4A0FFCEF" w14:textId="77777777" w:rsidR="005136A3" w:rsidRDefault="00513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C38A6" w14:textId="77777777" w:rsidR="002D3199" w:rsidRDefault="00F32E59">
    <w:pPr>
      <w:spacing w:after="0" w:line="259" w:lineRule="auto"/>
      <w:ind w:left="0" w:firstLine="0"/>
    </w:pPr>
    <w:r>
      <w:rPr>
        <w:noProof/>
      </w:rPr>
      <mc:AlternateContent>
        <mc:Choice Requires="wpg">
          <w:drawing>
            <wp:anchor distT="0" distB="0" distL="114300" distR="114300" simplePos="0" relativeHeight="251658240" behindDoc="0" locked="0" layoutInCell="1" allowOverlap="1" wp14:anchorId="2FD037BE" wp14:editId="61F750A3">
              <wp:simplePos x="0" y="0"/>
              <wp:positionH relativeFrom="page">
                <wp:posOffset>701040</wp:posOffset>
              </wp:positionH>
              <wp:positionV relativeFrom="page">
                <wp:posOffset>9899904</wp:posOffset>
              </wp:positionV>
              <wp:extent cx="6339840" cy="6096"/>
              <wp:effectExtent l="0" t="0" r="0" b="0"/>
              <wp:wrapSquare wrapText="bothSides"/>
              <wp:docPr id="7414" name="Group 7414"/>
              <wp:cNvGraphicFramePr/>
              <a:graphic xmlns:a="http://schemas.openxmlformats.org/drawingml/2006/main">
                <a:graphicData uri="http://schemas.microsoft.com/office/word/2010/wordprocessingGroup">
                  <wpg:wgp>
                    <wpg:cNvGrpSpPr/>
                    <wpg:grpSpPr>
                      <a:xfrm>
                        <a:off x="0" y="0"/>
                        <a:ext cx="6339840" cy="6096"/>
                        <a:chOff x="0" y="0"/>
                        <a:chExt cx="6339840" cy="6096"/>
                      </a:xfrm>
                    </wpg:grpSpPr>
                    <wps:wsp>
                      <wps:cNvPr id="7623" name="Shape 7623"/>
                      <wps:cNvSpPr/>
                      <wps:spPr>
                        <a:xfrm>
                          <a:off x="0" y="0"/>
                          <a:ext cx="6339840" cy="9144"/>
                        </a:xfrm>
                        <a:custGeom>
                          <a:avLst/>
                          <a:gdLst/>
                          <a:ahLst/>
                          <a:cxnLst/>
                          <a:rect l="0" t="0" r="0" b="0"/>
                          <a:pathLst>
                            <a:path w="6339840" h="9144">
                              <a:moveTo>
                                <a:pt x="0" y="0"/>
                              </a:moveTo>
                              <a:lnTo>
                                <a:pt x="6339840" y="0"/>
                              </a:lnTo>
                              <a:lnTo>
                                <a:pt x="63398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w16sdtfl="http://schemas.microsoft.com/office/word/2024/wordml/sdtformatlock">
          <w:pict>
            <v:group w14:anchorId="18E6C6E1" id="Group 7414" o:spid="_x0000_s1026" style="position:absolute;margin-left:55.2pt;margin-top:779.5pt;width:499.2pt;height:.5pt;z-index:251658240;mso-position-horizontal-relative:page;mso-position-vertical-relative:page" coordsize="633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">
              <v:shape id="Shape 7623" o:spid="_x0000_s1027" style="position:absolute;width:63398;height:91;visibility:visible;mso-wrap-style:square;v-text-anchor:top" coordsize="63398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7VdsYA&#10;AADdAAAADwAAAGRycy9kb3ducmV2LnhtbESPQWvCQBSE74X+h+UJvelGhbREV5FCS0vB2ujF2zP7&#10;TILZt2F3o/Hfu4LQ4zAz3zDzZW8acSbna8sKxqMEBHFhdc2lgt32Y/gGwgdkjY1lUnAlD8vF89Mc&#10;M20v/EfnPJQiQthnqKAKoc2k9EVFBv3ItsTRO1pnMETpSqkdXiLcNHKSJKk0WHNcqLCl94qKU94Z&#10;Bem3Y5v+JMVx2h0+f9f7bpOPSamXQb+agQjUh//wo/2lFbymkync38Qn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7VdsYAAADdAAAADwAAAAAAAAAAAAAAAACYAgAAZHJz&#10;L2Rvd25yZXYueG1sUEsFBgAAAAAEAAQA9QAAAIsDAAAAAA==&#10;" path="m,l6339840,r,9144l,9144,,e" fillcolor="#d9d9d9" stroked="f" strokeweight="0">
                <v:stroke miterlimit="83231f" joinstyle="miter"/>
                <v:path arrowok="t" textboxrect="0,0,6339840,9144"/>
              </v:shape>
              <w10:wrap type="square" anchorx="page" anchory="page"/>
            </v:group>
          </w:pict>
        </mc:Fallback>
      </mc:AlternateContent>
    </w:r>
    <w:r>
      <w:rPr>
        <w:b/>
        <w:sz w:val="20"/>
      </w:rPr>
      <w:fldChar w:fldCharType="begin"/>
    </w:r>
    <w:r>
      <w:rPr>
        <w:b/>
        <w:sz w:val="20"/>
      </w:rPr>
      <w:instrText xml:space="preserve"> PAGE   \* MERGEFORMAT </w:instrText>
    </w:r>
    <w:r>
      <w:rPr>
        <w:b/>
        <w:sz w:val="20"/>
      </w:rPr>
      <w:fldChar w:fldCharType="separate"/>
    </w:r>
    <w:r>
      <w:rPr>
        <w:b/>
        <w:sz w:val="20"/>
      </w:rPr>
      <w:t>1</w:t>
    </w:r>
    <w:r>
      <w:rPr>
        <w:b/>
        <w:sz w:val="20"/>
      </w:rPr>
      <w:fldChar w:fldCharType="end"/>
    </w:r>
    <w:r>
      <w:rPr>
        <w:b/>
        <w:sz w:val="20"/>
      </w:rPr>
      <w:t xml:space="preserve"> | </w:t>
    </w:r>
    <w:r>
      <w:rPr>
        <w:color w:val="7F7F7F"/>
        <w:sz w:val="20"/>
      </w:rPr>
      <w:t>Page</w:t>
    </w:r>
    <w:r>
      <w:rPr>
        <w:b/>
        <w:sz w:val="20"/>
      </w:rPr>
      <w:t xml:space="preserve"> </w:t>
    </w:r>
  </w:p>
  <w:p w14:paraId="04063224" w14:textId="77777777" w:rsidR="002D3199" w:rsidRDefault="00F32E59">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BBC3D" w14:textId="77777777" w:rsidR="002D3199" w:rsidRDefault="00F32E59">
    <w:pPr>
      <w:spacing w:after="0" w:line="259" w:lineRule="auto"/>
      <w:ind w:left="0" w:firstLine="0"/>
    </w:pPr>
    <w:r>
      <w:rPr>
        <w:noProof/>
      </w:rPr>
      <mc:AlternateContent>
        <mc:Choice Requires="wpg">
          <w:drawing>
            <wp:anchor distT="0" distB="0" distL="114300" distR="114300" simplePos="0" relativeHeight="251659264" behindDoc="0" locked="0" layoutInCell="1" allowOverlap="1" wp14:anchorId="67DD5B2C" wp14:editId="31FF9EA5">
              <wp:simplePos x="0" y="0"/>
              <wp:positionH relativeFrom="page">
                <wp:posOffset>701040</wp:posOffset>
              </wp:positionH>
              <wp:positionV relativeFrom="page">
                <wp:posOffset>9899904</wp:posOffset>
              </wp:positionV>
              <wp:extent cx="6339840" cy="6096"/>
              <wp:effectExtent l="0" t="0" r="0" b="0"/>
              <wp:wrapSquare wrapText="bothSides"/>
              <wp:docPr id="7399" name="Group 7399"/>
              <wp:cNvGraphicFramePr/>
              <a:graphic xmlns:a="http://schemas.openxmlformats.org/drawingml/2006/main">
                <a:graphicData uri="http://schemas.microsoft.com/office/word/2010/wordprocessingGroup">
                  <wpg:wgp>
                    <wpg:cNvGrpSpPr/>
                    <wpg:grpSpPr>
                      <a:xfrm>
                        <a:off x="0" y="0"/>
                        <a:ext cx="6339840" cy="6096"/>
                        <a:chOff x="0" y="0"/>
                        <a:chExt cx="6339840" cy="6096"/>
                      </a:xfrm>
                    </wpg:grpSpPr>
                    <wps:wsp>
                      <wps:cNvPr id="7622" name="Shape 7622"/>
                      <wps:cNvSpPr/>
                      <wps:spPr>
                        <a:xfrm>
                          <a:off x="0" y="0"/>
                          <a:ext cx="6339840" cy="9144"/>
                        </a:xfrm>
                        <a:custGeom>
                          <a:avLst/>
                          <a:gdLst/>
                          <a:ahLst/>
                          <a:cxnLst/>
                          <a:rect l="0" t="0" r="0" b="0"/>
                          <a:pathLst>
                            <a:path w="6339840" h="9144">
                              <a:moveTo>
                                <a:pt x="0" y="0"/>
                              </a:moveTo>
                              <a:lnTo>
                                <a:pt x="6339840" y="0"/>
                              </a:lnTo>
                              <a:lnTo>
                                <a:pt x="63398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w16sdtfl="http://schemas.microsoft.com/office/word/2024/wordml/sdtformatlock">
          <w:pict>
            <v:group w14:anchorId="08DC2EEE" id="Group 7399" o:spid="_x0000_s1026" style="position:absolute;margin-left:55.2pt;margin-top:779.5pt;width:499.2pt;height:.5pt;z-index:251659264;mso-position-horizontal-relative:page;mso-position-vertical-relative:page" coordsize="633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">
              <v:shape id="Shape 7622" o:spid="_x0000_s1027" style="position:absolute;width:63398;height:91;visibility:visible;mso-wrap-style:square;v-text-anchor:top" coordsize="63398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Jw7cYA&#10;AADdAAAADwAAAGRycy9kb3ducmV2LnhtbESPT2vCQBTE7wW/w/KE3nRjCqlEVymFiiL0T+ylt2f2&#10;mYRm34bdjcZv7xaEHoeZ+Q2zXA+mFWdyvrGsYDZNQBCXVjdcKfg+vE3mIHxA1thaJgVX8rBejR6W&#10;mGt74S86F6ESEcI+RwV1CF0upS9rMuintiOO3sk6gyFKV0nt8BLhppVpkmTSYMNxocaOXmsqf4ve&#10;KMh2jm22T8rTU3/cfLz/9J/FjJR6HA8vCxCBhvAfvre3WsFzlqbw9yY+Abm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5Jw7cYAAADdAAAADwAAAAAAAAAAAAAAAACYAgAAZHJz&#10;L2Rvd25yZXYueG1sUEsFBgAAAAAEAAQA9QAAAIsDAAAAAA==&#10;" path="m,l6339840,r,9144l,9144,,e" fillcolor="#d9d9d9" stroked="f" strokeweight="0">
                <v:stroke miterlimit="83231f" joinstyle="miter"/>
                <v:path arrowok="t" textboxrect="0,0,6339840,9144"/>
              </v:shape>
              <w10:wrap type="square" anchorx="page" anchory="page"/>
            </v:group>
          </w:pict>
        </mc:Fallback>
      </mc:AlternateContent>
    </w:r>
    <w:r>
      <w:rPr>
        <w:b/>
        <w:sz w:val="20"/>
      </w:rPr>
      <w:fldChar w:fldCharType="begin"/>
    </w:r>
    <w:r>
      <w:rPr>
        <w:b/>
        <w:sz w:val="20"/>
      </w:rPr>
      <w:instrText xml:space="preserve"> PAGE   \* MERGEFORMAT </w:instrText>
    </w:r>
    <w:r>
      <w:rPr>
        <w:b/>
        <w:sz w:val="20"/>
      </w:rPr>
      <w:fldChar w:fldCharType="separate"/>
    </w:r>
    <w:r w:rsidR="000B46B3">
      <w:rPr>
        <w:b/>
        <w:noProof/>
        <w:sz w:val="20"/>
      </w:rPr>
      <w:t>1</w:t>
    </w:r>
    <w:r>
      <w:rPr>
        <w:b/>
        <w:sz w:val="20"/>
      </w:rPr>
      <w:fldChar w:fldCharType="end"/>
    </w:r>
    <w:r>
      <w:rPr>
        <w:b/>
        <w:sz w:val="20"/>
      </w:rPr>
      <w:t xml:space="preserve"> | </w:t>
    </w:r>
    <w:r>
      <w:rPr>
        <w:color w:val="7F7F7F"/>
        <w:sz w:val="20"/>
      </w:rPr>
      <w:t>Page</w:t>
    </w:r>
    <w:r>
      <w:rPr>
        <w:b/>
        <w:sz w:val="20"/>
      </w:rPr>
      <w:t xml:space="preserve"> </w:t>
    </w:r>
  </w:p>
  <w:p w14:paraId="594144E7" w14:textId="77777777" w:rsidR="002D3199" w:rsidRDefault="00F32E59">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58650" w14:textId="77777777" w:rsidR="002D3199" w:rsidRDefault="00F32E59">
    <w:pPr>
      <w:spacing w:after="0" w:line="259" w:lineRule="auto"/>
      <w:ind w:left="0" w:firstLine="0"/>
    </w:pPr>
    <w:r>
      <w:rPr>
        <w:noProof/>
      </w:rPr>
      <mc:AlternateContent>
        <mc:Choice Requires="wpg">
          <w:drawing>
            <wp:anchor distT="0" distB="0" distL="114300" distR="114300" simplePos="0" relativeHeight="251660288" behindDoc="0" locked="0" layoutInCell="1" allowOverlap="1" wp14:anchorId="3675FCDA" wp14:editId="67721A06">
              <wp:simplePos x="0" y="0"/>
              <wp:positionH relativeFrom="page">
                <wp:posOffset>701040</wp:posOffset>
              </wp:positionH>
              <wp:positionV relativeFrom="page">
                <wp:posOffset>9899904</wp:posOffset>
              </wp:positionV>
              <wp:extent cx="6339840" cy="6096"/>
              <wp:effectExtent l="0" t="0" r="0" b="0"/>
              <wp:wrapSquare wrapText="bothSides"/>
              <wp:docPr id="7384" name="Group 7384"/>
              <wp:cNvGraphicFramePr/>
              <a:graphic xmlns:a="http://schemas.openxmlformats.org/drawingml/2006/main">
                <a:graphicData uri="http://schemas.microsoft.com/office/word/2010/wordprocessingGroup">
                  <wpg:wgp>
                    <wpg:cNvGrpSpPr/>
                    <wpg:grpSpPr>
                      <a:xfrm>
                        <a:off x="0" y="0"/>
                        <a:ext cx="6339840" cy="6096"/>
                        <a:chOff x="0" y="0"/>
                        <a:chExt cx="6339840" cy="6096"/>
                      </a:xfrm>
                    </wpg:grpSpPr>
                    <wps:wsp>
                      <wps:cNvPr id="7621" name="Shape 7621"/>
                      <wps:cNvSpPr/>
                      <wps:spPr>
                        <a:xfrm>
                          <a:off x="0" y="0"/>
                          <a:ext cx="6339840" cy="9144"/>
                        </a:xfrm>
                        <a:custGeom>
                          <a:avLst/>
                          <a:gdLst/>
                          <a:ahLst/>
                          <a:cxnLst/>
                          <a:rect l="0" t="0" r="0" b="0"/>
                          <a:pathLst>
                            <a:path w="6339840" h="9144">
                              <a:moveTo>
                                <a:pt x="0" y="0"/>
                              </a:moveTo>
                              <a:lnTo>
                                <a:pt x="6339840" y="0"/>
                              </a:lnTo>
                              <a:lnTo>
                                <a:pt x="63398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w16sdtfl="http://schemas.microsoft.com/office/word/2024/wordml/sdtformatlock">
          <w:pict>
            <v:group w14:anchorId="5FAFC95C" id="Group 7384" o:spid="_x0000_s1026" style="position:absolute;margin-left:55.2pt;margin-top:779.5pt;width:499.2pt;height:.5pt;z-index:251660288;mso-position-horizontal-relative:page;mso-position-vertical-relative:page" coordsize="633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">
              <v:shape id="Shape 7621" o:spid="_x0000_s1027" style="position:absolute;width:63398;height:91;visibility:visible;mso-wrap-style:square;v-text-anchor:top" coordsize="63398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DumsYA&#10;AADdAAAADwAAAGRycy9kb3ducmV2LnhtbESPT2vCQBTE74V+h+UVetNNLKQSXaUIiiL0T+ylt2f2&#10;mYRm34bdjcZv7xaEHoeZ+Q0zXw6mFWdyvrGsIB0nIIhLqxuuFHwf1qMpCB+QNbaWScGVPCwXjw9z&#10;zLW98Bedi1CJCGGfo4I6hC6X0pc1GfRj2xFH72SdwRClq6R2eIlw08pJkmTSYMNxocaOVjWVv0Vv&#10;FGQ7xzbbJ+XppT9uPt5/+s8iJaWen4a3GYhAQ/gP39tbreA1m6Tw9yY+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0DumsYAAADdAAAADwAAAAAAAAAAAAAAAACYAgAAZHJz&#10;L2Rvd25yZXYueG1sUEsFBgAAAAAEAAQA9QAAAIsDAAAAAA==&#10;" path="m,l6339840,r,9144l,9144,,e" fillcolor="#d9d9d9" stroked="f" strokeweight="0">
                <v:stroke miterlimit="83231f" joinstyle="miter"/>
                <v:path arrowok="t" textboxrect="0,0,6339840,9144"/>
              </v:shape>
              <w10:wrap type="square" anchorx="page" anchory="page"/>
            </v:group>
          </w:pict>
        </mc:Fallback>
      </mc:AlternateContent>
    </w:r>
    <w:r>
      <w:rPr>
        <w:b/>
        <w:sz w:val="20"/>
      </w:rPr>
      <w:fldChar w:fldCharType="begin"/>
    </w:r>
    <w:r>
      <w:rPr>
        <w:b/>
        <w:sz w:val="20"/>
      </w:rPr>
      <w:instrText xml:space="preserve"> PAGE   \* MERGEFORMAT </w:instrText>
    </w:r>
    <w:r>
      <w:rPr>
        <w:b/>
        <w:sz w:val="20"/>
      </w:rPr>
      <w:fldChar w:fldCharType="separate"/>
    </w:r>
    <w:r>
      <w:rPr>
        <w:b/>
        <w:sz w:val="20"/>
      </w:rPr>
      <w:t>1</w:t>
    </w:r>
    <w:r>
      <w:rPr>
        <w:b/>
        <w:sz w:val="20"/>
      </w:rPr>
      <w:fldChar w:fldCharType="end"/>
    </w:r>
    <w:r>
      <w:rPr>
        <w:b/>
        <w:sz w:val="20"/>
      </w:rPr>
      <w:t xml:space="preserve"> | </w:t>
    </w:r>
    <w:r>
      <w:rPr>
        <w:color w:val="7F7F7F"/>
        <w:sz w:val="20"/>
      </w:rPr>
      <w:t>Page</w:t>
    </w:r>
    <w:r>
      <w:rPr>
        <w:b/>
        <w:sz w:val="20"/>
      </w:rPr>
      <w:t xml:space="preserve"> </w:t>
    </w:r>
  </w:p>
  <w:p w14:paraId="33FE5FD0" w14:textId="77777777" w:rsidR="002D3199" w:rsidRDefault="00F32E59">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E1F1C" w14:textId="77777777" w:rsidR="005136A3" w:rsidRDefault="005136A3">
      <w:pPr>
        <w:spacing w:after="0" w:line="240" w:lineRule="auto"/>
      </w:pPr>
      <w:r>
        <w:separator/>
      </w:r>
    </w:p>
  </w:footnote>
  <w:footnote w:type="continuationSeparator" w:id="0">
    <w:p w14:paraId="100964A0" w14:textId="77777777" w:rsidR="005136A3" w:rsidRDefault="005136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62479D"/>
    <w:multiLevelType w:val="hybridMultilevel"/>
    <w:tmpl w:val="D602A86A"/>
    <w:lvl w:ilvl="0" w:tplc="697893DC">
      <w:start w:val="1"/>
      <w:numFmt w:val="bullet"/>
      <w:lvlText w:val=""/>
      <w:lvlJc w:val="left"/>
      <w:pPr>
        <w:ind w:left="1133" w:hanging="360"/>
      </w:pPr>
      <w:rPr>
        <w:rFonts w:ascii="Symbol" w:hAnsi="Symbol" w:hint="default"/>
        <w:sz w:val="16"/>
        <w:szCs w:val="16"/>
      </w:rPr>
    </w:lvl>
    <w:lvl w:ilvl="1" w:tplc="0C090003" w:tentative="1">
      <w:start w:val="1"/>
      <w:numFmt w:val="bullet"/>
      <w:lvlText w:val="o"/>
      <w:lvlJc w:val="left"/>
      <w:pPr>
        <w:ind w:left="1853" w:hanging="360"/>
      </w:pPr>
      <w:rPr>
        <w:rFonts w:ascii="Courier New" w:hAnsi="Courier New" w:cs="Courier New" w:hint="default"/>
      </w:rPr>
    </w:lvl>
    <w:lvl w:ilvl="2" w:tplc="0C090005" w:tentative="1">
      <w:start w:val="1"/>
      <w:numFmt w:val="bullet"/>
      <w:lvlText w:val=""/>
      <w:lvlJc w:val="left"/>
      <w:pPr>
        <w:ind w:left="2573" w:hanging="360"/>
      </w:pPr>
      <w:rPr>
        <w:rFonts w:ascii="Wingdings" w:hAnsi="Wingdings" w:hint="default"/>
      </w:rPr>
    </w:lvl>
    <w:lvl w:ilvl="3" w:tplc="0C090001" w:tentative="1">
      <w:start w:val="1"/>
      <w:numFmt w:val="bullet"/>
      <w:lvlText w:val=""/>
      <w:lvlJc w:val="left"/>
      <w:pPr>
        <w:ind w:left="3293" w:hanging="360"/>
      </w:pPr>
      <w:rPr>
        <w:rFonts w:ascii="Symbol" w:hAnsi="Symbol" w:hint="default"/>
      </w:rPr>
    </w:lvl>
    <w:lvl w:ilvl="4" w:tplc="0C090003" w:tentative="1">
      <w:start w:val="1"/>
      <w:numFmt w:val="bullet"/>
      <w:lvlText w:val="o"/>
      <w:lvlJc w:val="left"/>
      <w:pPr>
        <w:ind w:left="4013" w:hanging="360"/>
      </w:pPr>
      <w:rPr>
        <w:rFonts w:ascii="Courier New" w:hAnsi="Courier New" w:cs="Courier New" w:hint="default"/>
      </w:rPr>
    </w:lvl>
    <w:lvl w:ilvl="5" w:tplc="0C090005" w:tentative="1">
      <w:start w:val="1"/>
      <w:numFmt w:val="bullet"/>
      <w:lvlText w:val=""/>
      <w:lvlJc w:val="left"/>
      <w:pPr>
        <w:ind w:left="4733" w:hanging="360"/>
      </w:pPr>
      <w:rPr>
        <w:rFonts w:ascii="Wingdings" w:hAnsi="Wingdings" w:hint="default"/>
      </w:rPr>
    </w:lvl>
    <w:lvl w:ilvl="6" w:tplc="0C090001" w:tentative="1">
      <w:start w:val="1"/>
      <w:numFmt w:val="bullet"/>
      <w:lvlText w:val=""/>
      <w:lvlJc w:val="left"/>
      <w:pPr>
        <w:ind w:left="5453" w:hanging="360"/>
      </w:pPr>
      <w:rPr>
        <w:rFonts w:ascii="Symbol" w:hAnsi="Symbol" w:hint="default"/>
      </w:rPr>
    </w:lvl>
    <w:lvl w:ilvl="7" w:tplc="0C090003" w:tentative="1">
      <w:start w:val="1"/>
      <w:numFmt w:val="bullet"/>
      <w:lvlText w:val="o"/>
      <w:lvlJc w:val="left"/>
      <w:pPr>
        <w:ind w:left="6173" w:hanging="360"/>
      </w:pPr>
      <w:rPr>
        <w:rFonts w:ascii="Courier New" w:hAnsi="Courier New" w:cs="Courier New" w:hint="default"/>
      </w:rPr>
    </w:lvl>
    <w:lvl w:ilvl="8" w:tplc="0C090005" w:tentative="1">
      <w:start w:val="1"/>
      <w:numFmt w:val="bullet"/>
      <w:lvlText w:val=""/>
      <w:lvlJc w:val="left"/>
      <w:pPr>
        <w:ind w:left="6893" w:hanging="360"/>
      </w:pPr>
      <w:rPr>
        <w:rFonts w:ascii="Wingdings" w:hAnsi="Wingdings" w:hint="default"/>
      </w:rPr>
    </w:lvl>
  </w:abstractNum>
  <w:abstractNum w:abstractNumId="1" w15:restartNumberingAfterBreak="0">
    <w:nsid w:val="7B0D0677"/>
    <w:multiLevelType w:val="hybridMultilevel"/>
    <w:tmpl w:val="A692DAAE"/>
    <w:lvl w:ilvl="0" w:tplc="0C09000F">
      <w:start w:val="1"/>
      <w:numFmt w:val="decimal"/>
      <w:pStyle w:val="Heading1"/>
      <w:lvlText w:val="%1."/>
      <w:lvlJc w:val="left"/>
      <w:pPr>
        <w:ind w:left="0"/>
      </w:pPr>
      <w:rPr>
        <w:b/>
        <w:bCs/>
        <w:i w:val="0"/>
        <w:strike w:val="0"/>
        <w:dstrike w:val="0"/>
        <w:color w:val="000000"/>
        <w:sz w:val="22"/>
        <w:szCs w:val="22"/>
        <w:u w:val="none" w:color="000000"/>
        <w:bdr w:val="none" w:sz="0" w:space="0" w:color="auto"/>
        <w:shd w:val="clear" w:color="auto" w:fill="auto"/>
        <w:vertAlign w:val="baseline"/>
      </w:rPr>
    </w:lvl>
    <w:lvl w:ilvl="1" w:tplc="7CB4984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C62ACD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F1C524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6543AB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0885A58">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5E8568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CDE559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36A9568">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896551655">
    <w:abstractNumId w:val="1"/>
  </w:num>
  <w:num w:numId="2" w16cid:durableId="143859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199"/>
    <w:rsid w:val="000B46B3"/>
    <w:rsid w:val="001207B2"/>
    <w:rsid w:val="00141430"/>
    <w:rsid w:val="001B3111"/>
    <w:rsid w:val="002D3199"/>
    <w:rsid w:val="00337C06"/>
    <w:rsid w:val="00360CEC"/>
    <w:rsid w:val="003D362B"/>
    <w:rsid w:val="003F3878"/>
    <w:rsid w:val="004E3B94"/>
    <w:rsid w:val="005136A3"/>
    <w:rsid w:val="008E2150"/>
    <w:rsid w:val="009B6C10"/>
    <w:rsid w:val="00D3462E"/>
    <w:rsid w:val="00EA6DF3"/>
    <w:rsid w:val="00F32E59"/>
    <w:rsid w:val="00FB0F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9AE7D"/>
  <w15:docId w15:val="{06BF8A36-7465-4BA7-BCBD-1A11386C1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 w:line="267" w:lineRule="auto"/>
      <w:ind w:left="1141" w:hanging="716"/>
    </w:pPr>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1"/>
      </w:numPr>
      <w:spacing w:after="33"/>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ListParagraph">
    <w:name w:val="List Paragraph"/>
    <w:basedOn w:val="Normal"/>
    <w:uiPriority w:val="34"/>
    <w:qFormat/>
    <w:rsid w:val="008E2150"/>
    <w:pPr>
      <w:ind w:left="720"/>
      <w:contextualSpacing/>
    </w:pPr>
  </w:style>
  <w:style w:type="paragraph" w:styleId="NormalWeb">
    <w:name w:val="Normal (Web)"/>
    <w:basedOn w:val="Normal"/>
    <w:uiPriority w:val="99"/>
    <w:semiHidden/>
    <w:unhideWhenUsed/>
    <w:rsid w:val="008E215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6</Pages>
  <Words>3250</Words>
  <Characters>18529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dc:creator>
  <cp:keywords/>
  <cp:lastModifiedBy>Yohana Akang</cp:lastModifiedBy>
  <cp:revision>6</cp:revision>
  <cp:lastPrinted>2025-12-08T22:29:00Z</cp:lastPrinted>
  <dcterms:created xsi:type="dcterms:W3CDTF">2025-12-09T05:39:00Z</dcterms:created>
  <dcterms:modified xsi:type="dcterms:W3CDTF">2026-01-15T02:22:00Z</dcterms:modified>
</cp:coreProperties>
</file>